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24" w:rsidRDefault="00D07E24">
      <w:pPr>
        <w:pStyle w:val="Title"/>
        <w:rPr>
          <w:rFonts w:ascii="Arial" w:hAnsi="Arial"/>
        </w:rPr>
      </w:pPr>
      <w:r>
        <w:rPr>
          <w:rFonts w:ascii="Arial" w:hAnsi="Arial"/>
        </w:rPr>
        <w:t>IOWA DEPARTMENT OF NATURAL RESOURCES</w:t>
      </w:r>
    </w:p>
    <w:p w:rsidR="00D07E24" w:rsidRDefault="00D07E24">
      <w:pPr>
        <w:jc w:val="center"/>
        <w:rPr>
          <w:rFonts w:ascii="Arial" w:hAnsi="Arial"/>
          <w:b/>
        </w:rPr>
      </w:pPr>
      <w:r>
        <w:rPr>
          <w:rFonts w:ascii="Arial" w:hAnsi="Arial"/>
          <w:b/>
        </w:rPr>
        <w:t>FIELD SERVICES AND COMPLIANCE BUREAU</w:t>
      </w:r>
    </w:p>
    <w:p w:rsidR="00D07E24" w:rsidRDefault="00D07E24">
      <w:pPr>
        <w:pStyle w:val="Heading1"/>
      </w:pPr>
      <w:r>
        <w:t>FIELD OFFICE #2 - MASON CITY IOWA</w:t>
      </w:r>
    </w:p>
    <w:p w:rsidR="00D07E24" w:rsidRDefault="00D07E24">
      <w:pPr>
        <w:rPr>
          <w:rFonts w:ascii="Arial" w:hAnsi="Arial"/>
          <w:b/>
        </w:rPr>
      </w:pPr>
    </w:p>
    <w:p w:rsidR="00D07E24" w:rsidRDefault="00D07E24">
      <w:pPr>
        <w:rPr>
          <w:rFonts w:ascii="Arial" w:hAnsi="Arial"/>
          <w:b/>
        </w:rPr>
      </w:pPr>
    </w:p>
    <w:p w:rsidR="00D07E24" w:rsidRDefault="00D07E24">
      <w:pPr>
        <w:rPr>
          <w:rFonts w:ascii="Arial" w:hAnsi="Arial"/>
          <w:b/>
        </w:rPr>
      </w:pPr>
      <w:r>
        <w:rPr>
          <w:rFonts w:ascii="Arial" w:hAnsi="Arial"/>
          <w:b/>
        </w:rPr>
        <w:t>DATE:</w:t>
      </w:r>
      <w:r>
        <w:rPr>
          <w:rFonts w:ascii="Arial" w:hAnsi="Arial"/>
          <w:b/>
        </w:rPr>
        <w:tab/>
      </w:r>
      <w:r w:rsidR="00FB1537">
        <w:rPr>
          <w:rFonts w:ascii="Arial" w:hAnsi="Arial"/>
          <w:b/>
        </w:rPr>
        <w:fldChar w:fldCharType="begin"/>
      </w:r>
      <w:r w:rsidR="00FB1537">
        <w:rPr>
          <w:rFonts w:ascii="Arial" w:hAnsi="Arial"/>
          <w:b/>
        </w:rPr>
        <w:instrText xml:space="preserve"> DATE \@ "MMMM d, yyyy" </w:instrText>
      </w:r>
      <w:r w:rsidR="00FB1537">
        <w:rPr>
          <w:rFonts w:ascii="Arial" w:hAnsi="Arial"/>
          <w:b/>
        </w:rPr>
        <w:fldChar w:fldCharType="separate"/>
      </w:r>
      <w:r w:rsidR="00667AEF">
        <w:rPr>
          <w:rFonts w:ascii="Arial" w:hAnsi="Arial"/>
          <w:b/>
          <w:noProof/>
        </w:rPr>
        <w:t>September 24, 2024</w:t>
      </w:r>
      <w:r w:rsidR="00FB1537">
        <w:rPr>
          <w:rFonts w:ascii="Arial" w:hAnsi="Arial"/>
          <w:b/>
        </w:rPr>
        <w:fldChar w:fldCharType="end"/>
      </w:r>
    </w:p>
    <w:p w:rsidR="00FB1537" w:rsidRDefault="00FB1537">
      <w:pPr>
        <w:rPr>
          <w:rFonts w:ascii="Arial" w:hAnsi="Arial"/>
          <w:b/>
        </w:rPr>
      </w:pPr>
    </w:p>
    <w:p w:rsidR="00D07E24" w:rsidRDefault="00D07E24">
      <w:pPr>
        <w:rPr>
          <w:rFonts w:ascii="Arial" w:hAnsi="Arial"/>
          <w:b/>
        </w:rPr>
      </w:pPr>
      <w:r>
        <w:rPr>
          <w:rFonts w:ascii="Arial" w:hAnsi="Arial"/>
          <w:b/>
        </w:rPr>
        <w:t>TO:</w:t>
      </w:r>
      <w:r>
        <w:rPr>
          <w:rFonts w:ascii="Arial" w:hAnsi="Arial"/>
          <w:b/>
        </w:rPr>
        <w:tab/>
      </w:r>
      <w:r>
        <w:rPr>
          <w:rFonts w:ascii="Arial" w:hAnsi="Arial"/>
          <w:b/>
        </w:rPr>
        <w:tab/>
      </w:r>
      <w:r w:rsidR="00FB1537">
        <w:rPr>
          <w:rFonts w:ascii="Arial" w:hAnsi="Arial"/>
          <w:b/>
        </w:rPr>
        <w:fldChar w:fldCharType="begin">
          <w:ffData>
            <w:name w:val="Text6"/>
            <w:enabled/>
            <w:calcOnExit w:val="0"/>
            <w:textInput>
              <w:default w:val="The Record"/>
            </w:textInput>
          </w:ffData>
        </w:fldChar>
      </w:r>
      <w:bookmarkStart w:id="0" w:name="Text6"/>
      <w:r w:rsidR="00FB1537">
        <w:rPr>
          <w:rFonts w:ascii="Arial" w:hAnsi="Arial"/>
          <w:b/>
        </w:rPr>
        <w:instrText xml:space="preserve"> FORMTEXT </w:instrText>
      </w:r>
      <w:r w:rsidR="00FB1537">
        <w:rPr>
          <w:rFonts w:ascii="Arial" w:hAnsi="Arial"/>
          <w:b/>
        </w:rPr>
      </w:r>
      <w:r w:rsidR="00FB1537">
        <w:rPr>
          <w:rFonts w:ascii="Arial" w:hAnsi="Arial"/>
          <w:b/>
        </w:rPr>
        <w:fldChar w:fldCharType="separate"/>
      </w:r>
      <w:r w:rsidR="00FB1537">
        <w:rPr>
          <w:rFonts w:ascii="Arial" w:hAnsi="Arial"/>
          <w:b/>
          <w:noProof/>
        </w:rPr>
        <w:t>The Record</w:t>
      </w:r>
      <w:r w:rsidR="00FB1537">
        <w:rPr>
          <w:rFonts w:ascii="Arial" w:hAnsi="Arial"/>
          <w:b/>
        </w:rPr>
        <w:fldChar w:fldCharType="end"/>
      </w:r>
      <w:bookmarkEnd w:id="0"/>
    </w:p>
    <w:p w:rsidR="00D07E24" w:rsidRDefault="00D07E24">
      <w:pPr>
        <w:rPr>
          <w:rFonts w:ascii="Arial" w:hAnsi="Arial"/>
          <w:b/>
        </w:rPr>
      </w:pPr>
    </w:p>
    <w:p w:rsidR="00D07E24" w:rsidRDefault="00D07E24">
      <w:pPr>
        <w:rPr>
          <w:rFonts w:ascii="Arial" w:hAnsi="Arial"/>
          <w:b/>
        </w:rPr>
      </w:pPr>
      <w:r>
        <w:rPr>
          <w:rFonts w:ascii="Arial" w:hAnsi="Arial"/>
          <w:b/>
        </w:rPr>
        <w:t>FROM:</w:t>
      </w:r>
      <w:r>
        <w:rPr>
          <w:rFonts w:ascii="Arial" w:hAnsi="Arial"/>
          <w:b/>
        </w:rPr>
        <w:tab/>
      </w:r>
      <w:r w:rsidR="00B41A9A">
        <w:rPr>
          <w:rFonts w:ascii="Arial" w:hAnsi="Arial"/>
          <w:b/>
        </w:rPr>
        <w:t>Dan Bratrud</w:t>
      </w:r>
    </w:p>
    <w:p w:rsidR="00D07E24" w:rsidRDefault="00D07E24">
      <w:pPr>
        <w:rPr>
          <w:rFonts w:ascii="Arial" w:hAnsi="Arial"/>
          <w:b/>
        </w:rPr>
      </w:pPr>
    </w:p>
    <w:p w:rsidR="00AC1B58" w:rsidRDefault="00D07E24" w:rsidP="000671D7">
      <w:pPr>
        <w:jc w:val="both"/>
        <w:rPr>
          <w:rFonts w:ascii="Arial" w:hAnsi="Arial"/>
          <w:b/>
        </w:rPr>
      </w:pPr>
      <w:r>
        <w:rPr>
          <w:rFonts w:ascii="Arial" w:hAnsi="Arial"/>
          <w:b/>
        </w:rPr>
        <w:t>SUBJECT:</w:t>
      </w:r>
      <w:r>
        <w:rPr>
          <w:rFonts w:ascii="Arial" w:hAnsi="Arial"/>
          <w:b/>
        </w:rPr>
        <w:tab/>
      </w:r>
      <w:r w:rsidR="00B41A9A">
        <w:rPr>
          <w:rFonts w:ascii="Arial" w:hAnsi="Arial"/>
          <w:b/>
        </w:rPr>
        <w:t xml:space="preserve">Karl Fehr </w:t>
      </w:r>
      <w:r w:rsidR="00CE21C8">
        <w:rPr>
          <w:rFonts w:ascii="Arial" w:hAnsi="Arial"/>
          <w:b/>
        </w:rPr>
        <w:t>Manure Storage Basin Closure Memo</w:t>
      </w:r>
    </w:p>
    <w:p w:rsidR="00E97D21" w:rsidRDefault="00E97D21">
      <w:pPr>
        <w:jc w:val="both"/>
        <w:rPr>
          <w:rFonts w:ascii="Verdana" w:hAnsi="Verdana"/>
          <w:bCs/>
          <w:color w:val="000000"/>
          <w:sz w:val="20"/>
          <w:shd w:val="clear" w:color="auto" w:fill="EDECEC"/>
        </w:rPr>
      </w:pPr>
      <w:r>
        <w:rPr>
          <w:rFonts w:ascii="Arial" w:hAnsi="Arial"/>
          <w:b/>
        </w:rPr>
        <w:tab/>
      </w:r>
      <w:r>
        <w:rPr>
          <w:rFonts w:ascii="Arial" w:hAnsi="Arial"/>
          <w:b/>
        </w:rPr>
        <w:tab/>
      </w:r>
      <w:r w:rsidR="0057323A" w:rsidRPr="00667AEF">
        <w:rPr>
          <w:rFonts w:ascii="Verdana" w:hAnsi="Verdana"/>
          <w:bCs/>
          <w:color w:val="000000"/>
          <w:sz w:val="20"/>
          <w:shd w:val="clear" w:color="auto" w:fill="EDECEC"/>
        </w:rPr>
        <w:t>308 210th St Whittemore, IA</w:t>
      </w:r>
      <w:r w:rsidR="00667AEF">
        <w:rPr>
          <w:rFonts w:ascii="Verdana" w:hAnsi="Verdana"/>
          <w:bCs/>
          <w:color w:val="000000"/>
          <w:sz w:val="20"/>
          <w:shd w:val="clear" w:color="auto" w:fill="EDECEC"/>
        </w:rPr>
        <w:t>, Kossuth County</w:t>
      </w:r>
    </w:p>
    <w:p w:rsidR="00667AEF" w:rsidRDefault="00667AEF">
      <w:pPr>
        <w:jc w:val="both"/>
        <w:rPr>
          <w:rFonts w:ascii="Arial" w:hAnsi="Arial"/>
        </w:rPr>
      </w:pPr>
    </w:p>
    <w:p w:rsidR="00667AEF" w:rsidRDefault="00667AEF">
      <w:pPr>
        <w:jc w:val="both"/>
        <w:rPr>
          <w:rFonts w:ascii="Arial" w:hAnsi="Arial"/>
        </w:rPr>
      </w:pPr>
      <w:r w:rsidRPr="00667AEF">
        <w:rPr>
          <w:rFonts w:ascii="Arial" w:hAnsi="Arial"/>
        </w:rPr>
        <w:t xml:space="preserve">Karl </w:t>
      </w:r>
      <w:r>
        <w:rPr>
          <w:rFonts w:ascii="Arial" w:hAnsi="Arial"/>
        </w:rPr>
        <w:t xml:space="preserve">and I </w:t>
      </w:r>
      <w:r w:rsidRPr="00667AEF">
        <w:rPr>
          <w:rFonts w:ascii="Arial" w:hAnsi="Arial"/>
        </w:rPr>
        <w:t xml:space="preserve">discussed closing his manure storage basin during an inspection on </w:t>
      </w:r>
      <w:r>
        <w:rPr>
          <w:rFonts w:ascii="Arial" w:hAnsi="Arial"/>
        </w:rPr>
        <w:t>August 3, 2023. He told me that he no longer uses the basin for manure storage but would like to keep the basin for possible crop irrigation. I told him that he could do that but he would have to pump all existing liquid and land apply according to his manure management plan. Once all liquid was out he needed to scrap any solids and land apply them at agronomic rates.</w:t>
      </w:r>
    </w:p>
    <w:p w:rsidR="00667AEF" w:rsidRDefault="00667AEF">
      <w:pPr>
        <w:jc w:val="both"/>
        <w:rPr>
          <w:rFonts w:ascii="Arial" w:hAnsi="Arial"/>
        </w:rPr>
      </w:pPr>
    </w:p>
    <w:p w:rsidR="00667AEF" w:rsidRDefault="00667AEF">
      <w:pPr>
        <w:jc w:val="both"/>
        <w:rPr>
          <w:rFonts w:ascii="Arial" w:hAnsi="Arial"/>
        </w:rPr>
      </w:pPr>
      <w:r>
        <w:rPr>
          <w:rFonts w:ascii="Arial" w:hAnsi="Arial"/>
        </w:rPr>
        <w:t>On March 19, 2024 Karl contacted me and told me that they were nearly done cleaning out the basin. I asked him to send me pictures to verify it was done. He sent the following pictures that same day.</w:t>
      </w:r>
    </w:p>
    <w:p w:rsidR="00667AEF" w:rsidRDefault="00667AEF">
      <w:pPr>
        <w:jc w:val="both"/>
        <w:rPr>
          <w:rFonts w:ascii="Arial" w:hAnsi="Arial"/>
        </w:rPr>
      </w:pPr>
    </w:p>
    <w:p w:rsidR="00667AEF" w:rsidRDefault="00667AEF">
      <w:pPr>
        <w:jc w:val="both"/>
        <w:rPr>
          <w:rFonts w:ascii="Arial" w:hAnsi="Arial"/>
        </w:rPr>
      </w:pPr>
      <w:r>
        <w:rPr>
          <w:rFonts w:ascii="Arial" w:hAnsi="Arial"/>
          <w:noProof/>
        </w:rPr>
        <w:drawing>
          <wp:inline distT="0" distB="0" distL="0" distR="0">
            <wp:extent cx="2419350" cy="1814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7982" cy="1820987"/>
                    </a:xfrm>
                    <a:prstGeom prst="rect">
                      <a:avLst/>
                    </a:prstGeom>
                  </pic:spPr>
                </pic:pic>
              </a:graphicData>
            </a:graphic>
          </wp:inline>
        </w:drawing>
      </w:r>
      <w:r>
        <w:rPr>
          <w:rFonts w:ascii="Arial" w:hAnsi="Arial"/>
        </w:rPr>
        <w:t xml:space="preserve">        </w:t>
      </w:r>
      <w:r w:rsidR="00BD7B76">
        <w:rPr>
          <w:rFonts w:ascii="Arial" w:hAnsi="Arial"/>
        </w:rPr>
        <w:t xml:space="preserve">                        </w:t>
      </w:r>
      <w:r>
        <w:rPr>
          <w:rFonts w:ascii="Arial" w:hAnsi="Arial"/>
        </w:rPr>
        <w:t xml:space="preserve"> </w:t>
      </w:r>
      <w:r>
        <w:rPr>
          <w:rFonts w:ascii="Arial" w:hAnsi="Arial"/>
          <w:noProof/>
        </w:rPr>
        <w:drawing>
          <wp:inline distT="0" distB="0" distL="0" distR="0">
            <wp:extent cx="1814513" cy="241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4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6110" cy="2434813"/>
                    </a:xfrm>
                    <a:prstGeom prst="rect">
                      <a:avLst/>
                    </a:prstGeom>
                  </pic:spPr>
                </pic:pic>
              </a:graphicData>
            </a:graphic>
          </wp:inline>
        </w:drawing>
      </w:r>
    </w:p>
    <w:p w:rsidR="00667AEF" w:rsidRDefault="00667AEF">
      <w:pPr>
        <w:jc w:val="both"/>
        <w:rPr>
          <w:rFonts w:ascii="Arial" w:hAnsi="Arial"/>
        </w:rPr>
      </w:pPr>
    </w:p>
    <w:p w:rsidR="009A1886" w:rsidRPr="008A134D" w:rsidRDefault="00667AEF">
      <w:pPr>
        <w:jc w:val="both"/>
        <w:rPr>
          <w:rFonts w:ascii="Arial" w:hAnsi="Arial"/>
        </w:rPr>
      </w:pPr>
      <w:r>
        <w:rPr>
          <w:rFonts w:ascii="Arial" w:hAnsi="Arial"/>
          <w:noProof/>
        </w:rPr>
        <w:drawing>
          <wp:inline distT="0" distB="0" distL="0" distR="0">
            <wp:extent cx="2429932" cy="182245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4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4673" cy="1841006"/>
                    </a:xfrm>
                    <a:prstGeom prst="rect">
                      <a:avLst/>
                    </a:prstGeom>
                  </pic:spPr>
                </pic:pic>
              </a:graphicData>
            </a:graphic>
          </wp:inline>
        </w:drawing>
      </w:r>
      <w:bookmarkStart w:id="1" w:name="_GoBack"/>
      <w:bookmarkEnd w:id="1"/>
    </w:p>
    <w:sectPr w:rsidR="009A1886" w:rsidRPr="008A134D" w:rsidSect="00FB1537">
      <w:pgSz w:w="12240" w:h="15840" w:code="1"/>
      <w:pgMar w:top="1170" w:right="1440" w:bottom="72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9A" w:rsidRDefault="00B41A9A">
      <w:r>
        <w:separator/>
      </w:r>
    </w:p>
  </w:endnote>
  <w:endnote w:type="continuationSeparator" w:id="0">
    <w:p w:rsidR="00B41A9A" w:rsidRDefault="00B4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9A" w:rsidRDefault="00B41A9A">
      <w:r>
        <w:separator/>
      </w:r>
    </w:p>
  </w:footnote>
  <w:footnote w:type="continuationSeparator" w:id="0">
    <w:p w:rsidR="00B41A9A" w:rsidRDefault="00B41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9A"/>
    <w:rsid w:val="000671D7"/>
    <w:rsid w:val="00166AC1"/>
    <w:rsid w:val="0048417A"/>
    <w:rsid w:val="0057323A"/>
    <w:rsid w:val="005B2090"/>
    <w:rsid w:val="00667AEF"/>
    <w:rsid w:val="00685F61"/>
    <w:rsid w:val="0083057A"/>
    <w:rsid w:val="008619EB"/>
    <w:rsid w:val="008A134D"/>
    <w:rsid w:val="009A1886"/>
    <w:rsid w:val="00A80FDE"/>
    <w:rsid w:val="00AC1B58"/>
    <w:rsid w:val="00B41A9A"/>
    <w:rsid w:val="00BD7B76"/>
    <w:rsid w:val="00CB0C71"/>
    <w:rsid w:val="00CE21C8"/>
    <w:rsid w:val="00D07E24"/>
    <w:rsid w:val="00E44F23"/>
    <w:rsid w:val="00E80204"/>
    <w:rsid w:val="00E97D21"/>
    <w:rsid w:val="00FB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7D851"/>
  <w15:docId w15:val="{A283BBBC-EF4C-4BAB-BF6F-BE6CD878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Environmental%20Services\Field%20Services\ESD02-MasC-Fo2\Templates\Misc\DNR%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2F73-C620-4B87-8096-27BEA105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 Memo Template.dotx</Template>
  <TotalTime>37</TotalTime>
  <Pages>1</Pages>
  <Words>165</Words>
  <Characters>838</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DNR Memo Template</vt:lpstr>
    </vt:vector>
  </TitlesOfParts>
  <Company>Iowa DNR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Memo Template</dc:title>
  <dc:creator>Bratrud, Dan [DNR]</dc:creator>
  <cp:lastModifiedBy>Bratrud, Dan [DNR]</cp:lastModifiedBy>
  <cp:revision>2</cp:revision>
  <cp:lastPrinted>1900-01-01T06:00:00Z</cp:lastPrinted>
  <dcterms:created xsi:type="dcterms:W3CDTF">2024-09-24T19:25:00Z</dcterms:created>
  <dcterms:modified xsi:type="dcterms:W3CDTF">2024-09-24T20:30:00Z</dcterms:modified>
</cp:coreProperties>
</file>