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074DC" w14:textId="77777777" w:rsidR="00382055" w:rsidRPr="00382055" w:rsidRDefault="00382055" w:rsidP="00382055">
      <w:r w:rsidRPr="00382055">
        <w:t>To: Iowa DNR Air Quality Bureau</w:t>
      </w:r>
    </w:p>
    <w:p w14:paraId="4F7FD072" w14:textId="09CA58A1" w:rsidR="00382055" w:rsidRDefault="00382055" w:rsidP="00382055">
      <w:r w:rsidRPr="00382055">
        <w:t xml:space="preserve">Van </w:t>
      </w:r>
      <w:proofErr w:type="spellStart"/>
      <w:r w:rsidRPr="00382055">
        <w:t>Diest</w:t>
      </w:r>
      <w:proofErr w:type="spellEnd"/>
      <w:r w:rsidRPr="00382055">
        <w:t xml:space="preserve"> Supply Company submits this written follow-up report of Operating Parameter Excursions associated with the B54 scrubber system in accordance with 567 IAC 21.7(3).</w:t>
      </w:r>
      <w:r>
        <w:t xml:space="preserve"> Verbal notification was given to the DNR Field Office on </w:t>
      </w:r>
      <w:r w:rsidR="00CC3AB0">
        <w:t>6</w:t>
      </w:r>
      <w:r w:rsidR="005B24DD">
        <w:t>/</w:t>
      </w:r>
      <w:r w:rsidR="00CC3AB0">
        <w:t>26</w:t>
      </w:r>
      <w:r w:rsidR="005B24DD">
        <w:t>/2026</w:t>
      </w:r>
      <w:r w:rsidR="00CC3AB0">
        <w:t>.</w:t>
      </w:r>
    </w:p>
    <w:p w14:paraId="320607C4" w14:textId="77777777" w:rsidR="00CC3AB0" w:rsidRDefault="00CC3AB0" w:rsidP="00382055"/>
    <w:p w14:paraId="24F25B82" w14:textId="5687D1C5" w:rsidR="00382055" w:rsidRPr="00382055" w:rsidRDefault="00382055" w:rsidP="00382055">
      <w:r w:rsidRPr="00382055">
        <w:rPr>
          <w:b/>
          <w:bCs/>
        </w:rPr>
        <w:t>Control Equipment:</w:t>
      </w:r>
      <w:r w:rsidRPr="00382055">
        <w:t xml:space="preserve"> B54-Scrubber (TK5400 Scrubber)</w:t>
      </w:r>
      <w:r w:rsidRPr="00382055">
        <w:br/>
      </w:r>
      <w:r w:rsidRPr="00382055">
        <w:rPr>
          <w:b/>
          <w:bCs/>
        </w:rPr>
        <w:t>Emission Units Controlled:</w:t>
      </w:r>
      <w:r w:rsidRPr="00382055">
        <w:t xml:space="preserve"> B54-TK5403 and B54-TK5404</w:t>
      </w:r>
      <w:r w:rsidRPr="00382055">
        <w:br/>
      </w:r>
      <w:r w:rsidRPr="00382055">
        <w:rPr>
          <w:b/>
          <w:bCs/>
        </w:rPr>
        <w:t>Emission Point:</w:t>
      </w:r>
      <w:r w:rsidRPr="00382055">
        <w:t xml:space="preserve"> B54-EP01 (Main Stack)</w:t>
      </w:r>
      <w:r w:rsidRPr="00382055">
        <w:br/>
      </w:r>
      <w:r w:rsidRPr="00382055">
        <w:rPr>
          <w:b/>
          <w:bCs/>
        </w:rPr>
        <w:t>Process:</w:t>
      </w:r>
      <w:r w:rsidRPr="00382055">
        <w:t xml:space="preserve"> B54</w:t>
      </w:r>
    </w:p>
    <w:p w14:paraId="00AD5203" w14:textId="77777777" w:rsidR="00382055" w:rsidRPr="00382055" w:rsidRDefault="00382055" w:rsidP="00382055">
      <w:r w:rsidRPr="00382055">
        <w:t xml:space="preserve">The scrubber is installed for </w:t>
      </w:r>
      <w:r w:rsidRPr="00382055">
        <w:rPr>
          <w:b/>
          <w:bCs/>
        </w:rPr>
        <w:t>industrial hygiene and mechanical integrity purposes</w:t>
      </w:r>
      <w:r w:rsidRPr="00382055">
        <w:t xml:space="preserve"> as described in the Engineering Evaluation for Project #25-012 (Document </w:t>
      </w:r>
      <w:r w:rsidRPr="004707BD">
        <w:rPr>
          <w:i/>
          <w:iCs/>
        </w:rPr>
        <w:t>082525-021</w:t>
      </w:r>
      <w:r w:rsidRPr="00382055">
        <w:t xml:space="preserve">, pages 395–446). The scrubber is </w:t>
      </w:r>
      <w:r w:rsidRPr="00382055">
        <w:rPr>
          <w:b/>
          <w:bCs/>
        </w:rPr>
        <w:t>not intended to control hazardous air pollutants</w:t>
      </w:r>
      <w:r w:rsidRPr="00382055">
        <w:t xml:space="preserve">, and actual emissions are calculated based on uncontrolled emission rates. Therefore, these events did </w:t>
      </w:r>
      <w:r w:rsidRPr="00382055">
        <w:rPr>
          <w:b/>
          <w:bCs/>
        </w:rPr>
        <w:t>not result in permit limit exceedances</w:t>
      </w:r>
      <w:r w:rsidRPr="00382055">
        <w:t>.</w:t>
      </w:r>
    </w:p>
    <w:p w14:paraId="142FF105" w14:textId="381674BC" w:rsidR="00382055" w:rsidRPr="00382055" w:rsidRDefault="00382055" w:rsidP="00382055"/>
    <w:p w14:paraId="33B5F519" w14:textId="77777777" w:rsidR="00CC3AB0" w:rsidRPr="00CC3AB0" w:rsidRDefault="00CC3AB0" w:rsidP="00CC3AB0">
      <w:pPr>
        <w:rPr>
          <w:b/>
          <w:bCs/>
          <w:i/>
          <w:iCs/>
        </w:rPr>
      </w:pPr>
      <w:r w:rsidRPr="00CC3AB0">
        <w:rPr>
          <w:b/>
          <w:bCs/>
          <w:i/>
          <w:iCs/>
        </w:rPr>
        <w:t>Incident A</w:t>
      </w:r>
    </w:p>
    <w:p w14:paraId="668894D3" w14:textId="77777777" w:rsidR="00CC3AB0" w:rsidRPr="00CC3AB0" w:rsidRDefault="00CC3AB0" w:rsidP="00CC3AB0">
      <w:r w:rsidRPr="00CC3AB0">
        <w:t>Date/Time: June 24, 2026</w:t>
      </w:r>
    </w:p>
    <w:p w14:paraId="20C24D34" w14:textId="77777777" w:rsidR="00CC3AB0" w:rsidRPr="00CC3AB0" w:rsidRDefault="00CC3AB0" w:rsidP="00CC3AB0">
      <w:r w:rsidRPr="00CC3AB0">
        <w:t>The scrubber was not operated from approximately 4:15 PM until 9:30 PM. Following startup, additional time was required to stabilize operating conditions, with all monitored parameters returning to compliant operating ranges by approximately 11:45 PM.</w:t>
      </w:r>
    </w:p>
    <w:p w14:paraId="5918829B" w14:textId="77777777" w:rsidR="00CC3AB0" w:rsidRPr="00CC3AB0" w:rsidRDefault="00CC3AB0" w:rsidP="00CC3AB0">
      <w:pPr>
        <w:rPr>
          <w:i/>
          <w:iCs/>
        </w:rPr>
      </w:pPr>
      <w:r w:rsidRPr="00CC3AB0">
        <w:rPr>
          <w:i/>
          <w:iCs/>
        </w:rPr>
        <w:t>Operating Parameter Excursions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4"/>
        <w:gridCol w:w="3610"/>
      </w:tblGrid>
      <w:tr w:rsidR="00CC3AB0" w:rsidRPr="00CC3AB0" w14:paraId="6A19FED9" w14:textId="77777777" w:rsidTr="00CC3AB0">
        <w:trPr>
          <w:tblCellSpacing w:w="15" w:type="dxa"/>
        </w:trPr>
        <w:tc>
          <w:tcPr>
            <w:tcW w:w="0" w:type="auto"/>
            <w:vAlign w:val="center"/>
            <w:hideMark/>
          </w:tcPr>
          <w:p w14:paraId="1C574F6D" w14:textId="77777777" w:rsidR="00CC3AB0" w:rsidRPr="00CC3AB0" w:rsidRDefault="00CC3AB0" w:rsidP="00CC3AB0">
            <w:r w:rsidRPr="00CC3AB0">
              <w:t>Parameter</w:t>
            </w:r>
          </w:p>
        </w:tc>
        <w:tc>
          <w:tcPr>
            <w:tcW w:w="0" w:type="auto"/>
            <w:vAlign w:val="center"/>
            <w:hideMark/>
          </w:tcPr>
          <w:p w14:paraId="5C8EB747" w14:textId="77777777" w:rsidR="00CC3AB0" w:rsidRPr="00CC3AB0" w:rsidRDefault="00CC3AB0" w:rsidP="00CC3AB0">
            <w:r w:rsidRPr="00CC3AB0">
              <w:t>Duration Outside Operating Limits</w:t>
            </w:r>
          </w:p>
        </w:tc>
      </w:tr>
      <w:tr w:rsidR="00CC3AB0" w:rsidRPr="00CC3AB0" w14:paraId="4A31A799" w14:textId="77777777" w:rsidTr="00CC3AB0">
        <w:trPr>
          <w:tblCellSpacing w:w="15" w:type="dxa"/>
        </w:trPr>
        <w:tc>
          <w:tcPr>
            <w:tcW w:w="0" w:type="auto"/>
            <w:vAlign w:val="center"/>
            <w:hideMark/>
          </w:tcPr>
          <w:p w14:paraId="0252C5CB" w14:textId="77777777" w:rsidR="00CC3AB0" w:rsidRPr="00CC3AB0" w:rsidRDefault="00CC3AB0" w:rsidP="00CC3AB0">
            <w:r w:rsidRPr="00CC3AB0">
              <w:t>Recirculation Rate</w:t>
            </w:r>
          </w:p>
        </w:tc>
        <w:tc>
          <w:tcPr>
            <w:tcW w:w="0" w:type="auto"/>
            <w:vAlign w:val="center"/>
            <w:hideMark/>
          </w:tcPr>
          <w:p w14:paraId="3C7AB2FF" w14:textId="77777777" w:rsidR="00CC3AB0" w:rsidRPr="00CC3AB0" w:rsidRDefault="00CC3AB0" w:rsidP="00CC3AB0">
            <w:pPr>
              <w:jc w:val="center"/>
            </w:pPr>
            <w:r w:rsidRPr="00CC3AB0">
              <w:t>5.25 hours</w:t>
            </w:r>
          </w:p>
        </w:tc>
      </w:tr>
      <w:tr w:rsidR="00CC3AB0" w:rsidRPr="00CC3AB0" w14:paraId="0CB53953" w14:textId="77777777" w:rsidTr="00CC3AB0">
        <w:trPr>
          <w:tblCellSpacing w:w="15" w:type="dxa"/>
        </w:trPr>
        <w:tc>
          <w:tcPr>
            <w:tcW w:w="0" w:type="auto"/>
            <w:vAlign w:val="center"/>
            <w:hideMark/>
          </w:tcPr>
          <w:p w14:paraId="6DF76395" w14:textId="77777777" w:rsidR="00CC3AB0" w:rsidRPr="00CC3AB0" w:rsidRDefault="00CC3AB0" w:rsidP="00CC3AB0">
            <w:r w:rsidRPr="00CC3AB0">
              <w:t>Scrubber Solution pH</w:t>
            </w:r>
          </w:p>
        </w:tc>
        <w:tc>
          <w:tcPr>
            <w:tcW w:w="0" w:type="auto"/>
            <w:vAlign w:val="center"/>
            <w:hideMark/>
          </w:tcPr>
          <w:p w14:paraId="46B44483" w14:textId="77777777" w:rsidR="00CC3AB0" w:rsidRPr="00CC3AB0" w:rsidRDefault="00CC3AB0" w:rsidP="00CC3AB0">
            <w:pPr>
              <w:jc w:val="center"/>
            </w:pPr>
            <w:r w:rsidRPr="00CC3AB0">
              <w:t>6.0 hours</w:t>
            </w:r>
          </w:p>
        </w:tc>
      </w:tr>
      <w:tr w:rsidR="00CC3AB0" w:rsidRPr="00CC3AB0" w14:paraId="15C87384" w14:textId="77777777" w:rsidTr="00CC3AB0">
        <w:trPr>
          <w:tblCellSpacing w:w="15" w:type="dxa"/>
        </w:trPr>
        <w:tc>
          <w:tcPr>
            <w:tcW w:w="0" w:type="auto"/>
            <w:vAlign w:val="center"/>
            <w:hideMark/>
          </w:tcPr>
          <w:p w14:paraId="1F64CF90" w14:textId="77777777" w:rsidR="00CC3AB0" w:rsidRPr="00CC3AB0" w:rsidRDefault="00CC3AB0" w:rsidP="00CC3AB0">
            <w:r w:rsidRPr="00CC3AB0">
              <w:t>Fresh Water Flow Rate</w:t>
            </w:r>
          </w:p>
        </w:tc>
        <w:tc>
          <w:tcPr>
            <w:tcW w:w="0" w:type="auto"/>
            <w:vAlign w:val="center"/>
            <w:hideMark/>
          </w:tcPr>
          <w:p w14:paraId="797B99CE" w14:textId="77777777" w:rsidR="00CC3AB0" w:rsidRPr="00CC3AB0" w:rsidRDefault="00CC3AB0" w:rsidP="00CC3AB0">
            <w:pPr>
              <w:jc w:val="center"/>
            </w:pPr>
            <w:r w:rsidRPr="00CC3AB0">
              <w:t>1.25 hours</w:t>
            </w:r>
          </w:p>
        </w:tc>
      </w:tr>
      <w:tr w:rsidR="00CC3AB0" w:rsidRPr="00CC3AB0" w14:paraId="62E71E60" w14:textId="77777777" w:rsidTr="00CC3AB0">
        <w:trPr>
          <w:tblCellSpacing w:w="15" w:type="dxa"/>
        </w:trPr>
        <w:tc>
          <w:tcPr>
            <w:tcW w:w="0" w:type="auto"/>
            <w:vAlign w:val="center"/>
            <w:hideMark/>
          </w:tcPr>
          <w:p w14:paraId="46045636" w14:textId="77777777" w:rsidR="00CC3AB0" w:rsidRPr="00CC3AB0" w:rsidRDefault="00CC3AB0" w:rsidP="00CC3AB0">
            <w:r w:rsidRPr="00CC3AB0">
              <w:t>Differential Pressure</w:t>
            </w:r>
          </w:p>
        </w:tc>
        <w:tc>
          <w:tcPr>
            <w:tcW w:w="0" w:type="auto"/>
            <w:vAlign w:val="center"/>
            <w:hideMark/>
          </w:tcPr>
          <w:p w14:paraId="2F6C257E" w14:textId="77777777" w:rsidR="00CC3AB0" w:rsidRPr="00CC3AB0" w:rsidRDefault="00CC3AB0" w:rsidP="00CC3AB0">
            <w:pPr>
              <w:jc w:val="center"/>
            </w:pPr>
            <w:r w:rsidRPr="00CC3AB0">
              <w:t>1.5 hours</w:t>
            </w:r>
          </w:p>
        </w:tc>
      </w:tr>
    </w:tbl>
    <w:p w14:paraId="0690BDF8" w14:textId="77777777" w:rsidR="00CC3AB0" w:rsidRDefault="00CC3AB0" w:rsidP="00CC3AB0"/>
    <w:p w14:paraId="57852D47" w14:textId="4E1E96EC" w:rsidR="00CC3AB0" w:rsidRPr="00CC3AB0" w:rsidRDefault="00CC3AB0" w:rsidP="00CC3AB0">
      <w:pPr>
        <w:rPr>
          <w:i/>
          <w:iCs/>
        </w:rPr>
      </w:pPr>
      <w:r w:rsidRPr="00CC3AB0">
        <w:rPr>
          <w:i/>
          <w:iCs/>
        </w:rPr>
        <w:t>Cause</w:t>
      </w:r>
    </w:p>
    <w:p w14:paraId="2B26E5EB" w14:textId="77777777" w:rsidR="00CC3AB0" w:rsidRPr="00CC3AB0" w:rsidRDefault="00CC3AB0" w:rsidP="00CC3AB0">
      <w:r w:rsidRPr="00CC3AB0">
        <w:lastRenderedPageBreak/>
        <w:t>The primary cause of this event was operator error. A newly assigned operator misunderstood the operating requirements and believed the scrubber was only required to operate during the addition of the specific chemical for which the scrubber provides control. The scrubber should instead remain in operation throughout the entire process.</w:t>
      </w:r>
    </w:p>
    <w:p w14:paraId="0E4F3C25" w14:textId="77777777" w:rsidR="00CC3AB0" w:rsidRPr="00CC3AB0" w:rsidRDefault="00CC3AB0" w:rsidP="00CC3AB0">
      <w:pPr>
        <w:rPr>
          <w:i/>
          <w:iCs/>
        </w:rPr>
      </w:pPr>
      <w:r w:rsidRPr="00CC3AB0">
        <w:rPr>
          <w:i/>
          <w:iCs/>
        </w:rPr>
        <w:t>Corrective Actions</w:t>
      </w:r>
    </w:p>
    <w:p w14:paraId="10C30DC5" w14:textId="77777777" w:rsidR="00CC3AB0" w:rsidRPr="00CC3AB0" w:rsidRDefault="00CC3AB0" w:rsidP="00CC3AB0">
      <w:r w:rsidRPr="00CC3AB0">
        <w:t>The following corrective actions have been implemented:</w:t>
      </w:r>
    </w:p>
    <w:p w14:paraId="25F3E621" w14:textId="77777777" w:rsidR="00CC3AB0" w:rsidRPr="00CC3AB0" w:rsidRDefault="00CC3AB0" w:rsidP="00CC3AB0">
      <w:pPr>
        <w:numPr>
          <w:ilvl w:val="0"/>
          <w:numId w:val="7"/>
        </w:numPr>
      </w:pPr>
      <w:r w:rsidRPr="00CC3AB0">
        <w:t>Operators have been instructed that the scrubber must remain in operation for the entire process cycle.</w:t>
      </w:r>
    </w:p>
    <w:p w14:paraId="18D0563C" w14:textId="77777777" w:rsidR="00CC3AB0" w:rsidRPr="00CC3AB0" w:rsidRDefault="00CC3AB0" w:rsidP="00CC3AB0">
      <w:pPr>
        <w:numPr>
          <w:ilvl w:val="0"/>
          <w:numId w:val="7"/>
        </w:numPr>
      </w:pPr>
      <w:r w:rsidRPr="00CC3AB0">
        <w:t>Operating expectations and scrubber requirements have been communicated to all affected personnel to prevent recurrence.</w:t>
      </w:r>
    </w:p>
    <w:p w14:paraId="0B88F1E6" w14:textId="4C1E909B" w:rsidR="00CC3AB0" w:rsidRPr="00CC3AB0" w:rsidRDefault="00CC3AB0" w:rsidP="00CC3AB0"/>
    <w:p w14:paraId="1FB4BD94" w14:textId="77777777" w:rsidR="00CC3AB0" w:rsidRPr="00CC3AB0" w:rsidRDefault="00CC3AB0" w:rsidP="00CC3AB0">
      <w:pPr>
        <w:rPr>
          <w:b/>
          <w:bCs/>
          <w:i/>
          <w:iCs/>
        </w:rPr>
      </w:pPr>
      <w:r w:rsidRPr="00CC3AB0">
        <w:rPr>
          <w:b/>
          <w:bCs/>
          <w:i/>
          <w:iCs/>
        </w:rPr>
        <w:t>Incident B</w:t>
      </w:r>
    </w:p>
    <w:p w14:paraId="73D99301" w14:textId="77777777" w:rsidR="00CC3AB0" w:rsidRPr="00CC3AB0" w:rsidRDefault="00CC3AB0" w:rsidP="00CC3AB0">
      <w:r w:rsidRPr="00CC3AB0">
        <w:t>Date/Time: June 25–26, 2026</w:t>
      </w:r>
    </w:p>
    <w:p w14:paraId="7CE98F10" w14:textId="77777777" w:rsidR="00CC3AB0" w:rsidRPr="00CC3AB0" w:rsidRDefault="00CC3AB0" w:rsidP="00CC3AB0">
      <w:r w:rsidRPr="00CC3AB0">
        <w:t>Beginning at approximately 2:45 AM on June 25, 2026, the scrubber experienced significant foaming that resulted in unstable operation and multiple operating parameter excursions. The system returned to normal operation at approximately 7:45 AM on June 26, 2026.</w:t>
      </w:r>
    </w:p>
    <w:p w14:paraId="272242D6" w14:textId="77777777" w:rsidR="00CC3AB0" w:rsidRPr="00CC3AB0" w:rsidRDefault="00CC3AB0" w:rsidP="00CC3AB0">
      <w:pPr>
        <w:rPr>
          <w:i/>
          <w:iCs/>
        </w:rPr>
      </w:pPr>
      <w:r w:rsidRPr="00CC3AB0">
        <w:rPr>
          <w:i/>
          <w:iCs/>
        </w:rPr>
        <w:t>Operating Parameter Excursions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4"/>
        <w:gridCol w:w="3610"/>
      </w:tblGrid>
      <w:tr w:rsidR="00CC3AB0" w:rsidRPr="00CC3AB0" w14:paraId="1BB9C68D" w14:textId="77777777" w:rsidTr="00CC3AB0">
        <w:trPr>
          <w:tblCellSpacing w:w="15" w:type="dxa"/>
        </w:trPr>
        <w:tc>
          <w:tcPr>
            <w:tcW w:w="0" w:type="auto"/>
            <w:vAlign w:val="center"/>
            <w:hideMark/>
          </w:tcPr>
          <w:p w14:paraId="686AE67A" w14:textId="77777777" w:rsidR="00CC3AB0" w:rsidRPr="00CC3AB0" w:rsidRDefault="00CC3AB0" w:rsidP="00CC3AB0">
            <w:r w:rsidRPr="00CC3AB0">
              <w:t>Parameter</w:t>
            </w:r>
          </w:p>
        </w:tc>
        <w:tc>
          <w:tcPr>
            <w:tcW w:w="0" w:type="auto"/>
            <w:vAlign w:val="center"/>
            <w:hideMark/>
          </w:tcPr>
          <w:p w14:paraId="6818D53F" w14:textId="77777777" w:rsidR="00CC3AB0" w:rsidRPr="00CC3AB0" w:rsidRDefault="00CC3AB0" w:rsidP="00CC3AB0">
            <w:r w:rsidRPr="00CC3AB0">
              <w:t>Duration Outside Operating Limits</w:t>
            </w:r>
          </w:p>
        </w:tc>
      </w:tr>
      <w:tr w:rsidR="00CC3AB0" w:rsidRPr="00CC3AB0" w14:paraId="4DFD0ED3" w14:textId="77777777" w:rsidTr="00CC3AB0">
        <w:trPr>
          <w:tblCellSpacing w:w="15" w:type="dxa"/>
        </w:trPr>
        <w:tc>
          <w:tcPr>
            <w:tcW w:w="0" w:type="auto"/>
            <w:vAlign w:val="center"/>
            <w:hideMark/>
          </w:tcPr>
          <w:p w14:paraId="4102E1F2" w14:textId="77777777" w:rsidR="00CC3AB0" w:rsidRPr="00CC3AB0" w:rsidRDefault="00CC3AB0" w:rsidP="00CC3AB0">
            <w:r w:rsidRPr="00CC3AB0">
              <w:t>Scrubber Solution pH</w:t>
            </w:r>
          </w:p>
        </w:tc>
        <w:tc>
          <w:tcPr>
            <w:tcW w:w="0" w:type="auto"/>
            <w:vAlign w:val="center"/>
            <w:hideMark/>
          </w:tcPr>
          <w:p w14:paraId="26A2C8C6" w14:textId="77777777" w:rsidR="00CC3AB0" w:rsidRPr="00CC3AB0" w:rsidRDefault="00CC3AB0" w:rsidP="00CC3AB0">
            <w:pPr>
              <w:jc w:val="center"/>
            </w:pPr>
            <w:r w:rsidRPr="00CC3AB0">
              <w:t>2.0 hours</w:t>
            </w:r>
          </w:p>
        </w:tc>
      </w:tr>
      <w:tr w:rsidR="00CC3AB0" w:rsidRPr="00CC3AB0" w14:paraId="4B22A4B5" w14:textId="77777777" w:rsidTr="00CC3AB0">
        <w:trPr>
          <w:tblCellSpacing w:w="15" w:type="dxa"/>
        </w:trPr>
        <w:tc>
          <w:tcPr>
            <w:tcW w:w="0" w:type="auto"/>
            <w:vAlign w:val="center"/>
            <w:hideMark/>
          </w:tcPr>
          <w:p w14:paraId="002E85A7" w14:textId="77777777" w:rsidR="00CC3AB0" w:rsidRPr="00CC3AB0" w:rsidRDefault="00CC3AB0" w:rsidP="00CC3AB0">
            <w:r w:rsidRPr="00CC3AB0">
              <w:t>Fresh Water Flow Rate</w:t>
            </w:r>
          </w:p>
        </w:tc>
        <w:tc>
          <w:tcPr>
            <w:tcW w:w="0" w:type="auto"/>
            <w:vAlign w:val="center"/>
            <w:hideMark/>
          </w:tcPr>
          <w:p w14:paraId="13CA18B5" w14:textId="77777777" w:rsidR="00CC3AB0" w:rsidRPr="00CC3AB0" w:rsidRDefault="00CC3AB0" w:rsidP="00CC3AB0">
            <w:pPr>
              <w:jc w:val="center"/>
            </w:pPr>
            <w:r w:rsidRPr="00CC3AB0">
              <w:t>18.0 hours</w:t>
            </w:r>
          </w:p>
        </w:tc>
      </w:tr>
      <w:tr w:rsidR="00CC3AB0" w:rsidRPr="00CC3AB0" w14:paraId="4ADA1932" w14:textId="77777777" w:rsidTr="00CC3AB0">
        <w:trPr>
          <w:tblCellSpacing w:w="15" w:type="dxa"/>
        </w:trPr>
        <w:tc>
          <w:tcPr>
            <w:tcW w:w="0" w:type="auto"/>
            <w:vAlign w:val="center"/>
            <w:hideMark/>
          </w:tcPr>
          <w:p w14:paraId="0B158A81" w14:textId="77777777" w:rsidR="00CC3AB0" w:rsidRPr="00CC3AB0" w:rsidRDefault="00CC3AB0" w:rsidP="00CC3AB0">
            <w:r w:rsidRPr="00CC3AB0">
              <w:t>Differential Pressure</w:t>
            </w:r>
          </w:p>
        </w:tc>
        <w:tc>
          <w:tcPr>
            <w:tcW w:w="0" w:type="auto"/>
            <w:vAlign w:val="center"/>
            <w:hideMark/>
          </w:tcPr>
          <w:p w14:paraId="546F3F3E" w14:textId="77777777" w:rsidR="00CC3AB0" w:rsidRPr="00CC3AB0" w:rsidRDefault="00CC3AB0" w:rsidP="00CC3AB0">
            <w:pPr>
              <w:jc w:val="center"/>
            </w:pPr>
            <w:r w:rsidRPr="00CC3AB0">
              <w:t>13.75 hours</w:t>
            </w:r>
          </w:p>
        </w:tc>
      </w:tr>
    </w:tbl>
    <w:p w14:paraId="69FBF80B" w14:textId="77777777" w:rsidR="00CC3AB0" w:rsidRDefault="00CC3AB0" w:rsidP="00CC3AB0"/>
    <w:p w14:paraId="2C056DAE" w14:textId="79D48B96" w:rsidR="00CC3AB0" w:rsidRPr="00CC3AB0" w:rsidRDefault="00CC3AB0" w:rsidP="00CC3AB0">
      <w:pPr>
        <w:rPr>
          <w:i/>
          <w:iCs/>
        </w:rPr>
      </w:pPr>
      <w:r w:rsidRPr="00CC3AB0">
        <w:rPr>
          <w:i/>
          <w:iCs/>
        </w:rPr>
        <w:t>Cause</w:t>
      </w:r>
    </w:p>
    <w:p w14:paraId="674D6FDE" w14:textId="77777777" w:rsidR="00CC3AB0" w:rsidRDefault="00CC3AB0" w:rsidP="00CC3AB0">
      <w:r w:rsidRPr="00CC3AB0">
        <w:t>The investigation identified several contributing factors.</w:t>
      </w:r>
    </w:p>
    <w:p w14:paraId="618EC093" w14:textId="690F499E" w:rsidR="005D4587" w:rsidRPr="00CC3AB0" w:rsidRDefault="005D4587" w:rsidP="005D4587">
      <w:r w:rsidRPr="00CC3AB0">
        <w:t>The primary cause of the excursion was that the dry filters became dislodged. This resulted in excessive foaming and unstable scrubber operation. Once foaming occurred, operating parameters became increasingly difficult to stabilize, extending the duration of the excursion while troubleshooting and recovery activities were underway.</w:t>
      </w:r>
    </w:p>
    <w:p w14:paraId="70F2F671" w14:textId="77777777" w:rsidR="00CC3AB0" w:rsidRPr="00CC3AB0" w:rsidRDefault="00CC3AB0" w:rsidP="00CC3AB0">
      <w:r w:rsidRPr="00CC3AB0">
        <w:lastRenderedPageBreak/>
        <w:t>In addition, the facility had recently transitioned to an automated monitoring and control system. Reliance on the automated system reduced operator intervention while the underlying mechanical issue developed.</w:t>
      </w:r>
    </w:p>
    <w:p w14:paraId="7DB4F516" w14:textId="77777777" w:rsidR="00CC3AB0" w:rsidRPr="00CC3AB0" w:rsidRDefault="00CC3AB0" w:rsidP="00CC3AB0">
      <w:r w:rsidRPr="00CC3AB0">
        <w:t xml:space="preserve">The investigation is also evaluating whether the </w:t>
      </w:r>
      <w:proofErr w:type="spellStart"/>
      <w:r w:rsidRPr="00CC3AB0">
        <w:t>WhirlWet</w:t>
      </w:r>
      <w:proofErr w:type="spellEnd"/>
      <w:r w:rsidRPr="00CC3AB0">
        <w:t xml:space="preserve"> units are consistently maintaining the intended operating water level. At this time, this remains under investigation and has not been confirmed as a contributing cause.</w:t>
      </w:r>
    </w:p>
    <w:p w14:paraId="222B3EBC" w14:textId="77777777" w:rsidR="00CC3AB0" w:rsidRPr="00CC3AB0" w:rsidRDefault="00CC3AB0" w:rsidP="00CC3AB0">
      <w:pPr>
        <w:rPr>
          <w:i/>
          <w:iCs/>
        </w:rPr>
      </w:pPr>
      <w:r w:rsidRPr="00CC3AB0">
        <w:rPr>
          <w:i/>
          <w:iCs/>
        </w:rPr>
        <w:t>Immediate Corrective Actions</w:t>
      </w:r>
    </w:p>
    <w:p w14:paraId="701281F1" w14:textId="0400626E" w:rsidR="00CC3AB0" w:rsidRPr="00CC3AB0" w:rsidRDefault="00CC3AB0" w:rsidP="00CC3AB0">
      <w:r w:rsidRPr="00CC3AB0">
        <w:t xml:space="preserve">Immediately upon identifying the issue, the scrubber system was flushed to remove accumulated foam and </w:t>
      </w:r>
      <w:r w:rsidR="005D4587">
        <w:t xml:space="preserve">attempt to </w:t>
      </w:r>
      <w:r w:rsidRPr="00CC3AB0">
        <w:t>restore stable operation.</w:t>
      </w:r>
    </w:p>
    <w:p w14:paraId="110FFDFA" w14:textId="77777777" w:rsidR="00CC3AB0" w:rsidRPr="00CC3AB0" w:rsidRDefault="00CC3AB0" w:rsidP="00CC3AB0">
      <w:pPr>
        <w:rPr>
          <w:i/>
          <w:iCs/>
        </w:rPr>
      </w:pPr>
      <w:r w:rsidRPr="00CC3AB0">
        <w:rPr>
          <w:i/>
          <w:iCs/>
        </w:rPr>
        <w:t>Corrective Actions</w:t>
      </w:r>
    </w:p>
    <w:p w14:paraId="2D8F2A60" w14:textId="77777777" w:rsidR="00CC3AB0" w:rsidRPr="00CC3AB0" w:rsidRDefault="00CC3AB0" w:rsidP="00CC3AB0">
      <w:r w:rsidRPr="00CC3AB0">
        <w:t>The following corrective actions have been completed or are underway:</w:t>
      </w:r>
    </w:p>
    <w:p w14:paraId="4AD535DF" w14:textId="77777777" w:rsidR="00CC3AB0" w:rsidRPr="00CC3AB0" w:rsidRDefault="00CC3AB0" w:rsidP="00CC3AB0">
      <w:pPr>
        <w:numPr>
          <w:ilvl w:val="0"/>
          <w:numId w:val="8"/>
        </w:numPr>
      </w:pPr>
      <w:r w:rsidRPr="00CC3AB0">
        <w:t>Operators have been instructed to continue periodic monitoring of scrubber performance even while the automated control system is in service.</w:t>
      </w:r>
    </w:p>
    <w:p w14:paraId="70807A89" w14:textId="77777777" w:rsidR="00CC3AB0" w:rsidRPr="00CC3AB0" w:rsidRDefault="00CC3AB0" w:rsidP="00CC3AB0">
      <w:pPr>
        <w:numPr>
          <w:ilvl w:val="0"/>
          <w:numId w:val="8"/>
        </w:numPr>
      </w:pPr>
      <w:r w:rsidRPr="00CC3AB0">
        <w:t>The dislodged dry filters were replaced.</w:t>
      </w:r>
    </w:p>
    <w:p w14:paraId="0BE9C166" w14:textId="77777777" w:rsidR="00CC3AB0" w:rsidRPr="00CC3AB0" w:rsidRDefault="00CC3AB0" w:rsidP="00CC3AB0">
      <w:pPr>
        <w:numPr>
          <w:ilvl w:val="0"/>
          <w:numId w:val="8"/>
        </w:numPr>
      </w:pPr>
      <w:r w:rsidRPr="00CC3AB0">
        <w:t>The automated monitoring and control system is being evaluated to verify proper operation and response during upset conditions.</w:t>
      </w:r>
    </w:p>
    <w:p w14:paraId="21AD21A0" w14:textId="77777777" w:rsidR="00CC3AB0" w:rsidRPr="00CC3AB0" w:rsidRDefault="00CC3AB0" w:rsidP="00CC3AB0">
      <w:pPr>
        <w:rPr>
          <w:i/>
          <w:iCs/>
        </w:rPr>
      </w:pPr>
      <w:r w:rsidRPr="00CC3AB0">
        <w:rPr>
          <w:i/>
          <w:iCs/>
        </w:rPr>
        <w:t>Additional Investigation</w:t>
      </w:r>
    </w:p>
    <w:p w14:paraId="09EFBA1D" w14:textId="77777777" w:rsidR="00CC3AB0" w:rsidRPr="00CC3AB0" w:rsidRDefault="00CC3AB0" w:rsidP="00CC3AB0">
      <w:r w:rsidRPr="00CC3AB0">
        <w:t>The facility's investigation determined that several conditions contributed to the prolonged recovery once the upset occurred. These included:</w:t>
      </w:r>
    </w:p>
    <w:p w14:paraId="4CC3ACD9" w14:textId="77777777" w:rsidR="00CC3AB0" w:rsidRPr="00CC3AB0" w:rsidRDefault="00CC3AB0" w:rsidP="00CC3AB0">
      <w:pPr>
        <w:numPr>
          <w:ilvl w:val="0"/>
          <w:numId w:val="9"/>
        </w:numPr>
      </w:pPr>
      <w:r w:rsidRPr="00CC3AB0">
        <w:t>Elevated liquid levels can interfere with differential pressure sensor performance.</w:t>
      </w:r>
    </w:p>
    <w:p w14:paraId="09CAD129" w14:textId="77777777" w:rsidR="00CC3AB0" w:rsidRPr="00CC3AB0" w:rsidRDefault="00CC3AB0" w:rsidP="00CC3AB0">
      <w:pPr>
        <w:numPr>
          <w:ilvl w:val="0"/>
          <w:numId w:val="9"/>
        </w:numPr>
      </w:pPr>
      <w:r w:rsidRPr="00CC3AB0">
        <w:t>Excessive foaming adversely affects instrument readings.</w:t>
      </w:r>
    </w:p>
    <w:p w14:paraId="44C6BA95" w14:textId="77777777" w:rsidR="00CC3AB0" w:rsidRPr="00CC3AB0" w:rsidRDefault="00CC3AB0" w:rsidP="00CC3AB0">
      <w:pPr>
        <w:numPr>
          <w:ilvl w:val="0"/>
          <w:numId w:val="9"/>
        </w:numPr>
      </w:pPr>
      <w:r w:rsidRPr="00CC3AB0">
        <w:t>Erroneous sensor inputs can result in unstable automated control responses, making recovery more difficult once the system is outside its normal operating range.</w:t>
      </w:r>
    </w:p>
    <w:p w14:paraId="16F0B1CF" w14:textId="77777777" w:rsidR="00CC3AB0" w:rsidRPr="00CC3AB0" w:rsidRDefault="00CC3AB0" w:rsidP="00CC3AB0">
      <w:r w:rsidRPr="00CC3AB0">
        <w:t>Accordingly, much of the excursion duration reflects the time required to restore the scrubber to stable operating conditions after the initial upset occurred.</w:t>
      </w:r>
    </w:p>
    <w:p w14:paraId="2AE21736" w14:textId="77777777" w:rsidR="00CC3AB0" w:rsidRPr="00CC3AB0" w:rsidRDefault="00CC3AB0" w:rsidP="00CC3AB0">
      <w:pPr>
        <w:rPr>
          <w:i/>
          <w:iCs/>
        </w:rPr>
      </w:pPr>
      <w:r w:rsidRPr="00CC3AB0">
        <w:rPr>
          <w:i/>
          <w:iCs/>
        </w:rPr>
        <w:t>Additional Preventive Measures Under Evaluation</w:t>
      </w:r>
    </w:p>
    <w:p w14:paraId="3EA13142" w14:textId="77777777" w:rsidR="00CC3AB0" w:rsidRPr="00CC3AB0" w:rsidRDefault="00CC3AB0" w:rsidP="00CC3AB0">
      <w:r w:rsidRPr="00CC3AB0">
        <w:t>To further reduce the likelihood of recurrence, the facility is evaluating several process improvements, including:</w:t>
      </w:r>
    </w:p>
    <w:p w14:paraId="48EB851F" w14:textId="77777777" w:rsidR="00CC3AB0" w:rsidRPr="00CC3AB0" w:rsidRDefault="00CC3AB0" w:rsidP="00CC3AB0">
      <w:pPr>
        <w:numPr>
          <w:ilvl w:val="0"/>
          <w:numId w:val="10"/>
        </w:numPr>
      </w:pPr>
      <w:r w:rsidRPr="00CC3AB0">
        <w:lastRenderedPageBreak/>
        <w:t>Converting one dry raw material addition to an aqueous solution to reduce solids loading.</w:t>
      </w:r>
    </w:p>
    <w:p w14:paraId="0E5ECF6E" w14:textId="77777777" w:rsidR="00CC3AB0" w:rsidRPr="00CC3AB0" w:rsidRDefault="00CC3AB0" w:rsidP="00CC3AB0">
      <w:pPr>
        <w:numPr>
          <w:ilvl w:val="0"/>
          <w:numId w:val="10"/>
        </w:numPr>
      </w:pPr>
      <w:r w:rsidRPr="00CC3AB0">
        <w:t>Reevaluating the scrubber system design, including:</w:t>
      </w:r>
    </w:p>
    <w:p w14:paraId="66486847" w14:textId="77777777" w:rsidR="00CC3AB0" w:rsidRPr="00CC3AB0" w:rsidRDefault="00CC3AB0" w:rsidP="00CC3AB0">
      <w:pPr>
        <w:numPr>
          <w:ilvl w:val="1"/>
          <w:numId w:val="10"/>
        </w:numPr>
      </w:pPr>
      <w:r w:rsidRPr="00CC3AB0">
        <w:t>Relocating the acid addition point.</w:t>
      </w:r>
    </w:p>
    <w:p w14:paraId="02D56A47" w14:textId="77777777" w:rsidR="00CC3AB0" w:rsidRDefault="00CC3AB0" w:rsidP="00CC3AB0">
      <w:pPr>
        <w:numPr>
          <w:ilvl w:val="1"/>
          <w:numId w:val="10"/>
        </w:numPr>
      </w:pPr>
      <w:r w:rsidRPr="00CC3AB0">
        <w:t>Evaluating whether the existing blower capacity is appropriate for current operating conditions.</w:t>
      </w:r>
    </w:p>
    <w:p w14:paraId="2F63A40D" w14:textId="531835AF" w:rsidR="00260DD8" w:rsidRPr="00CC3AB0" w:rsidRDefault="00260DD8" w:rsidP="00260DD8">
      <w:pPr>
        <w:numPr>
          <w:ilvl w:val="0"/>
          <w:numId w:val="10"/>
        </w:numPr>
      </w:pPr>
      <w:r>
        <w:t>Reevaluate the additive used.</w:t>
      </w:r>
    </w:p>
    <w:p w14:paraId="505ACA48" w14:textId="77777777" w:rsidR="00CC3AB0" w:rsidRPr="00CC3AB0" w:rsidRDefault="00CC3AB0" w:rsidP="00CC3AB0">
      <w:r w:rsidRPr="00CC3AB0">
        <w:t>The facility will continue monitoring the effectiveness of these corrective actions and will implement additional improvements as warranted by the ongoing investigation.</w:t>
      </w:r>
    </w:p>
    <w:p w14:paraId="52929699" w14:textId="23567BCF" w:rsidR="00382055" w:rsidRPr="00382055" w:rsidRDefault="00382055" w:rsidP="00382055"/>
    <w:p w14:paraId="5CA85A66" w14:textId="77777777" w:rsidR="00382055" w:rsidRDefault="00382055" w:rsidP="00382055">
      <w:r w:rsidRPr="00382055">
        <w:t>Please contact us if additional information is required.</w:t>
      </w:r>
    </w:p>
    <w:p w14:paraId="5FC7C9E8" w14:textId="77777777" w:rsidR="00CC3AB0" w:rsidRPr="00382055" w:rsidRDefault="00CC3AB0" w:rsidP="00382055"/>
    <w:p w14:paraId="393BAC1B" w14:textId="77777777" w:rsidR="00CC3AB0" w:rsidRDefault="00382055" w:rsidP="00382055">
      <w:r w:rsidRPr="00382055">
        <w:t>Sincerely,</w:t>
      </w:r>
    </w:p>
    <w:p w14:paraId="41A0EDB2" w14:textId="0E99B183" w:rsidR="00382055" w:rsidRPr="00382055" w:rsidRDefault="00382055" w:rsidP="00382055">
      <w:r w:rsidRPr="00382055">
        <w:br/>
        <w:t>Lee</w:t>
      </w:r>
      <w:r w:rsidR="0074659A">
        <w:t xml:space="preserve"> M.</w:t>
      </w:r>
      <w:r w:rsidRPr="00382055">
        <w:t xml:space="preserve"> Trask</w:t>
      </w:r>
      <w:r w:rsidR="0074659A" w:rsidRPr="00382055">
        <w:br/>
      </w:r>
      <w:r w:rsidR="0074659A">
        <w:t>Director of Environmental Compliance</w:t>
      </w:r>
      <w:r w:rsidRPr="00382055">
        <w:br/>
        <w:t xml:space="preserve">Van </w:t>
      </w:r>
      <w:proofErr w:type="spellStart"/>
      <w:r w:rsidRPr="00382055">
        <w:t>Diest</w:t>
      </w:r>
      <w:proofErr w:type="spellEnd"/>
      <w:r w:rsidRPr="00382055">
        <w:t xml:space="preserve"> Supply Company</w:t>
      </w:r>
    </w:p>
    <w:p w14:paraId="779D6576" w14:textId="77777777" w:rsidR="001532F8" w:rsidRDefault="001532F8"/>
    <w:p w14:paraId="210F22A5" w14:textId="6818CBA9" w:rsidR="00B76F9F" w:rsidRDefault="00B76F9F"/>
    <w:sectPr w:rsidR="00B76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IDFont+F1">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43CA"/>
    <w:multiLevelType w:val="hybridMultilevel"/>
    <w:tmpl w:val="B4640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46F29"/>
    <w:multiLevelType w:val="multilevel"/>
    <w:tmpl w:val="AA806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92AD4"/>
    <w:multiLevelType w:val="multilevel"/>
    <w:tmpl w:val="A3F8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46134"/>
    <w:multiLevelType w:val="hybridMultilevel"/>
    <w:tmpl w:val="D954EBD4"/>
    <w:lvl w:ilvl="0" w:tplc="C8141C7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95227"/>
    <w:multiLevelType w:val="multilevel"/>
    <w:tmpl w:val="D58A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D1474"/>
    <w:multiLevelType w:val="multilevel"/>
    <w:tmpl w:val="B4F0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D419A5"/>
    <w:multiLevelType w:val="multilevel"/>
    <w:tmpl w:val="11E2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803A69"/>
    <w:multiLevelType w:val="multilevel"/>
    <w:tmpl w:val="1ABE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C50ED1"/>
    <w:multiLevelType w:val="multilevel"/>
    <w:tmpl w:val="27E6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081BF5"/>
    <w:multiLevelType w:val="multilevel"/>
    <w:tmpl w:val="851E5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0460055">
    <w:abstractNumId w:val="3"/>
  </w:num>
  <w:num w:numId="2" w16cid:durableId="1545167351">
    <w:abstractNumId w:val="9"/>
  </w:num>
  <w:num w:numId="3" w16cid:durableId="1124346460">
    <w:abstractNumId w:val="2"/>
  </w:num>
  <w:num w:numId="4" w16cid:durableId="498496817">
    <w:abstractNumId w:val="6"/>
  </w:num>
  <w:num w:numId="5" w16cid:durableId="308632106">
    <w:abstractNumId w:val="5"/>
  </w:num>
  <w:num w:numId="6" w16cid:durableId="1907376685">
    <w:abstractNumId w:val="0"/>
  </w:num>
  <w:num w:numId="7" w16cid:durableId="296028087">
    <w:abstractNumId w:val="8"/>
  </w:num>
  <w:num w:numId="8" w16cid:durableId="2008897510">
    <w:abstractNumId w:val="4"/>
  </w:num>
  <w:num w:numId="9" w16cid:durableId="84301059">
    <w:abstractNumId w:val="7"/>
  </w:num>
  <w:num w:numId="10" w16cid:durableId="863515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9F"/>
    <w:rsid w:val="00016DD4"/>
    <w:rsid w:val="000236D6"/>
    <w:rsid w:val="00034746"/>
    <w:rsid w:val="000352D8"/>
    <w:rsid w:val="00040A3B"/>
    <w:rsid w:val="00041C17"/>
    <w:rsid w:val="00044F4B"/>
    <w:rsid w:val="00045EDE"/>
    <w:rsid w:val="000515C9"/>
    <w:rsid w:val="0007189C"/>
    <w:rsid w:val="000B6E13"/>
    <w:rsid w:val="000D603B"/>
    <w:rsid w:val="000E17AA"/>
    <w:rsid w:val="000F33C6"/>
    <w:rsid w:val="000F7944"/>
    <w:rsid w:val="00102562"/>
    <w:rsid w:val="0011063F"/>
    <w:rsid w:val="001270F6"/>
    <w:rsid w:val="001532F8"/>
    <w:rsid w:val="001706A3"/>
    <w:rsid w:val="00172952"/>
    <w:rsid w:val="0018156A"/>
    <w:rsid w:val="00185F3B"/>
    <w:rsid w:val="001B0405"/>
    <w:rsid w:val="001B67D0"/>
    <w:rsid w:val="001F537C"/>
    <w:rsid w:val="002375C3"/>
    <w:rsid w:val="0024422D"/>
    <w:rsid w:val="00260DD8"/>
    <w:rsid w:val="00271B0E"/>
    <w:rsid w:val="00294A35"/>
    <w:rsid w:val="002A3F0B"/>
    <w:rsid w:val="002C2792"/>
    <w:rsid w:val="002D2C37"/>
    <w:rsid w:val="002E1AC0"/>
    <w:rsid w:val="002E3DE4"/>
    <w:rsid w:val="002F48C5"/>
    <w:rsid w:val="002F5E43"/>
    <w:rsid w:val="003064EC"/>
    <w:rsid w:val="003364C3"/>
    <w:rsid w:val="00357710"/>
    <w:rsid w:val="003714C7"/>
    <w:rsid w:val="00376E1D"/>
    <w:rsid w:val="00382055"/>
    <w:rsid w:val="00384336"/>
    <w:rsid w:val="00392B3E"/>
    <w:rsid w:val="0039614D"/>
    <w:rsid w:val="00397D3D"/>
    <w:rsid w:val="003C09BF"/>
    <w:rsid w:val="003E3C78"/>
    <w:rsid w:val="003E7044"/>
    <w:rsid w:val="003E75ED"/>
    <w:rsid w:val="003F4044"/>
    <w:rsid w:val="00412054"/>
    <w:rsid w:val="00427914"/>
    <w:rsid w:val="00435229"/>
    <w:rsid w:val="00447309"/>
    <w:rsid w:val="004553D0"/>
    <w:rsid w:val="004707BD"/>
    <w:rsid w:val="00472765"/>
    <w:rsid w:val="00481467"/>
    <w:rsid w:val="00482C1F"/>
    <w:rsid w:val="00483577"/>
    <w:rsid w:val="004B47C0"/>
    <w:rsid w:val="004F6234"/>
    <w:rsid w:val="00535F3F"/>
    <w:rsid w:val="005531A2"/>
    <w:rsid w:val="00574C92"/>
    <w:rsid w:val="00575C29"/>
    <w:rsid w:val="00581256"/>
    <w:rsid w:val="005928BA"/>
    <w:rsid w:val="00593414"/>
    <w:rsid w:val="00595F69"/>
    <w:rsid w:val="005A0959"/>
    <w:rsid w:val="005A190E"/>
    <w:rsid w:val="005B24DD"/>
    <w:rsid w:val="005D4587"/>
    <w:rsid w:val="005D5454"/>
    <w:rsid w:val="005D5B7A"/>
    <w:rsid w:val="005E10B8"/>
    <w:rsid w:val="005F08BC"/>
    <w:rsid w:val="0060276B"/>
    <w:rsid w:val="00605DB9"/>
    <w:rsid w:val="006134D3"/>
    <w:rsid w:val="00614E7D"/>
    <w:rsid w:val="006157D3"/>
    <w:rsid w:val="00643A87"/>
    <w:rsid w:val="00652C86"/>
    <w:rsid w:val="00657D5B"/>
    <w:rsid w:val="0066425C"/>
    <w:rsid w:val="006769CD"/>
    <w:rsid w:val="006A1FA4"/>
    <w:rsid w:val="006A3DE7"/>
    <w:rsid w:val="006E07F2"/>
    <w:rsid w:val="006E0E39"/>
    <w:rsid w:val="006F31CC"/>
    <w:rsid w:val="00714858"/>
    <w:rsid w:val="0074659A"/>
    <w:rsid w:val="00756356"/>
    <w:rsid w:val="0076244D"/>
    <w:rsid w:val="00771FA3"/>
    <w:rsid w:val="007D064C"/>
    <w:rsid w:val="007D6010"/>
    <w:rsid w:val="007E655D"/>
    <w:rsid w:val="007F1CE1"/>
    <w:rsid w:val="007F4F39"/>
    <w:rsid w:val="007F798C"/>
    <w:rsid w:val="00803693"/>
    <w:rsid w:val="00805A4C"/>
    <w:rsid w:val="00814A94"/>
    <w:rsid w:val="0082217E"/>
    <w:rsid w:val="0083728A"/>
    <w:rsid w:val="008465C5"/>
    <w:rsid w:val="008813F2"/>
    <w:rsid w:val="0089496A"/>
    <w:rsid w:val="008A6FB3"/>
    <w:rsid w:val="008B2DDB"/>
    <w:rsid w:val="008F2FF1"/>
    <w:rsid w:val="00927124"/>
    <w:rsid w:val="009436EC"/>
    <w:rsid w:val="00947254"/>
    <w:rsid w:val="00952C86"/>
    <w:rsid w:val="009563F1"/>
    <w:rsid w:val="00981824"/>
    <w:rsid w:val="00985F98"/>
    <w:rsid w:val="00987777"/>
    <w:rsid w:val="009A2342"/>
    <w:rsid w:val="009C1AAA"/>
    <w:rsid w:val="009C2D97"/>
    <w:rsid w:val="009E13A1"/>
    <w:rsid w:val="009E1B7B"/>
    <w:rsid w:val="009F63B3"/>
    <w:rsid w:val="00A17282"/>
    <w:rsid w:val="00A23A60"/>
    <w:rsid w:val="00A90CA3"/>
    <w:rsid w:val="00A94E7E"/>
    <w:rsid w:val="00AB5840"/>
    <w:rsid w:val="00AC3D90"/>
    <w:rsid w:val="00AD1155"/>
    <w:rsid w:val="00AD7EAD"/>
    <w:rsid w:val="00AE091C"/>
    <w:rsid w:val="00AE6450"/>
    <w:rsid w:val="00B30A8C"/>
    <w:rsid w:val="00B4388F"/>
    <w:rsid w:val="00B45E2E"/>
    <w:rsid w:val="00B62C81"/>
    <w:rsid w:val="00B76F9F"/>
    <w:rsid w:val="00BC4F12"/>
    <w:rsid w:val="00BC70A1"/>
    <w:rsid w:val="00BF5741"/>
    <w:rsid w:val="00C106B7"/>
    <w:rsid w:val="00C51AAD"/>
    <w:rsid w:val="00C53DA8"/>
    <w:rsid w:val="00C559C9"/>
    <w:rsid w:val="00C73C8E"/>
    <w:rsid w:val="00C94730"/>
    <w:rsid w:val="00CB335B"/>
    <w:rsid w:val="00CB7480"/>
    <w:rsid w:val="00CC3017"/>
    <w:rsid w:val="00CC3AB0"/>
    <w:rsid w:val="00CD068F"/>
    <w:rsid w:val="00CF555E"/>
    <w:rsid w:val="00D0467F"/>
    <w:rsid w:val="00D12FE1"/>
    <w:rsid w:val="00D64713"/>
    <w:rsid w:val="00D72D08"/>
    <w:rsid w:val="00D9295A"/>
    <w:rsid w:val="00D95A4A"/>
    <w:rsid w:val="00DB3FC2"/>
    <w:rsid w:val="00DC7A12"/>
    <w:rsid w:val="00DF5771"/>
    <w:rsid w:val="00DF6F6D"/>
    <w:rsid w:val="00DF78CC"/>
    <w:rsid w:val="00E03320"/>
    <w:rsid w:val="00E17DAC"/>
    <w:rsid w:val="00E259A1"/>
    <w:rsid w:val="00E52743"/>
    <w:rsid w:val="00E741E0"/>
    <w:rsid w:val="00E82C0A"/>
    <w:rsid w:val="00E92261"/>
    <w:rsid w:val="00EA7239"/>
    <w:rsid w:val="00ED3471"/>
    <w:rsid w:val="00ED3547"/>
    <w:rsid w:val="00EE6EF2"/>
    <w:rsid w:val="00EF750E"/>
    <w:rsid w:val="00F20963"/>
    <w:rsid w:val="00F21062"/>
    <w:rsid w:val="00F33697"/>
    <w:rsid w:val="00F46BAB"/>
    <w:rsid w:val="00F711E8"/>
    <w:rsid w:val="00F87C7B"/>
    <w:rsid w:val="00FA0B75"/>
    <w:rsid w:val="00FF4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3EA4"/>
  <w15:chartTrackingRefBased/>
  <w15:docId w15:val="{F1F6B019-C7ED-4FE8-AAFE-CFC06240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F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F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F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F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F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F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F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F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F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F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F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F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F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F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F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F9F"/>
    <w:rPr>
      <w:rFonts w:eastAsiaTheme="majorEastAsia" w:cstheme="majorBidi"/>
      <w:color w:val="272727" w:themeColor="text1" w:themeTint="D8"/>
    </w:rPr>
  </w:style>
  <w:style w:type="paragraph" w:styleId="Title">
    <w:name w:val="Title"/>
    <w:basedOn w:val="Normal"/>
    <w:next w:val="Normal"/>
    <w:link w:val="TitleChar"/>
    <w:uiPriority w:val="10"/>
    <w:qFormat/>
    <w:rsid w:val="00B76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9F"/>
    <w:pPr>
      <w:spacing w:before="160"/>
      <w:jc w:val="center"/>
    </w:pPr>
    <w:rPr>
      <w:i/>
      <w:iCs/>
      <w:color w:val="404040" w:themeColor="text1" w:themeTint="BF"/>
    </w:rPr>
  </w:style>
  <w:style w:type="character" w:customStyle="1" w:styleId="QuoteChar">
    <w:name w:val="Quote Char"/>
    <w:basedOn w:val="DefaultParagraphFont"/>
    <w:link w:val="Quote"/>
    <w:uiPriority w:val="29"/>
    <w:rsid w:val="00B76F9F"/>
    <w:rPr>
      <w:i/>
      <w:iCs/>
      <w:color w:val="404040" w:themeColor="text1" w:themeTint="BF"/>
    </w:rPr>
  </w:style>
  <w:style w:type="paragraph" w:styleId="ListParagraph">
    <w:name w:val="List Paragraph"/>
    <w:basedOn w:val="Normal"/>
    <w:uiPriority w:val="34"/>
    <w:qFormat/>
    <w:rsid w:val="00B76F9F"/>
    <w:pPr>
      <w:ind w:left="720"/>
      <w:contextualSpacing/>
    </w:pPr>
  </w:style>
  <w:style w:type="character" w:styleId="IntenseEmphasis">
    <w:name w:val="Intense Emphasis"/>
    <w:basedOn w:val="DefaultParagraphFont"/>
    <w:uiPriority w:val="21"/>
    <w:qFormat/>
    <w:rsid w:val="00B76F9F"/>
    <w:rPr>
      <w:i/>
      <w:iCs/>
      <w:color w:val="0F4761" w:themeColor="accent1" w:themeShade="BF"/>
    </w:rPr>
  </w:style>
  <w:style w:type="paragraph" w:styleId="IntenseQuote">
    <w:name w:val="Intense Quote"/>
    <w:basedOn w:val="Normal"/>
    <w:next w:val="Normal"/>
    <w:link w:val="IntenseQuoteChar"/>
    <w:uiPriority w:val="30"/>
    <w:qFormat/>
    <w:rsid w:val="00B76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9F"/>
    <w:rPr>
      <w:i/>
      <w:iCs/>
      <w:color w:val="0F4761" w:themeColor="accent1" w:themeShade="BF"/>
    </w:rPr>
  </w:style>
  <w:style w:type="character" w:styleId="IntenseReference">
    <w:name w:val="Intense Reference"/>
    <w:basedOn w:val="DefaultParagraphFont"/>
    <w:uiPriority w:val="32"/>
    <w:qFormat/>
    <w:rsid w:val="00B76F9F"/>
    <w:rPr>
      <w:b/>
      <w:bCs/>
      <w:smallCaps/>
      <w:color w:val="0F4761" w:themeColor="accent1" w:themeShade="BF"/>
      <w:spacing w:val="5"/>
    </w:rPr>
  </w:style>
  <w:style w:type="character" w:customStyle="1" w:styleId="fontstyle01">
    <w:name w:val="fontstyle01"/>
    <w:basedOn w:val="DefaultParagraphFont"/>
    <w:rsid w:val="008465C5"/>
    <w:rPr>
      <w:rFonts w:ascii="CIDFont+F1" w:hAnsi="CIDFont+F1"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 Trask</dc:creator>
  <cp:keywords/>
  <dc:description/>
  <cp:lastModifiedBy>Lary, Isaiah</cp:lastModifiedBy>
  <cp:revision>2</cp:revision>
  <dcterms:created xsi:type="dcterms:W3CDTF">2026-07-09T20:45:00Z</dcterms:created>
  <dcterms:modified xsi:type="dcterms:W3CDTF">2026-07-09T20:45:00Z</dcterms:modified>
</cp:coreProperties>
</file>