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74D" w:rsidRPr="00823E85" w:rsidRDefault="008D374D">
      <w:pPr>
        <w:pBdr>
          <w:top w:val="single" w:sz="6" w:space="1" w:color="auto"/>
          <w:left w:val="single" w:sz="6" w:space="1" w:color="auto"/>
          <w:right w:val="single" w:sz="6" w:space="1" w:color="auto"/>
        </w:pBdr>
        <w:shd w:val="pct5" w:color="auto" w:fill="auto"/>
        <w:ind w:left="180" w:right="180"/>
        <w:jc w:val="center"/>
        <w:rPr>
          <w:rFonts w:ascii="Arial" w:hAnsi="Arial"/>
          <w:b/>
          <w:sz w:val="22"/>
          <w:szCs w:val="22"/>
        </w:rPr>
      </w:pPr>
      <w:r w:rsidRPr="00823E85">
        <w:rPr>
          <w:rFonts w:ascii="Arial" w:hAnsi="Arial"/>
          <w:b/>
          <w:sz w:val="22"/>
          <w:szCs w:val="22"/>
        </w:rPr>
        <w:t>IOWA DEPARTMENT OF NATURAL RESOURCES</w:t>
      </w:r>
    </w:p>
    <w:p w:rsidR="008D374D" w:rsidRPr="00823E85" w:rsidRDefault="008D374D">
      <w:pPr>
        <w:pBdr>
          <w:top w:val="single" w:sz="6" w:space="1" w:color="auto"/>
          <w:left w:val="single" w:sz="6" w:space="1" w:color="auto"/>
          <w:right w:val="single" w:sz="6" w:space="1" w:color="auto"/>
        </w:pBdr>
        <w:shd w:val="pct5" w:color="auto" w:fill="auto"/>
        <w:ind w:left="180" w:right="180"/>
        <w:jc w:val="center"/>
        <w:rPr>
          <w:rFonts w:ascii="Arial" w:hAnsi="Arial"/>
          <w:b/>
          <w:sz w:val="22"/>
          <w:szCs w:val="22"/>
        </w:rPr>
      </w:pPr>
      <w:r w:rsidRPr="00823E85">
        <w:rPr>
          <w:rFonts w:ascii="Arial" w:hAnsi="Arial"/>
          <w:b/>
          <w:sz w:val="22"/>
          <w:szCs w:val="22"/>
        </w:rPr>
        <w:t>Field Office #1</w:t>
      </w:r>
    </w:p>
    <w:p w:rsidR="008D374D" w:rsidRPr="00823E85" w:rsidRDefault="00B44ED1">
      <w:pPr>
        <w:pBdr>
          <w:top w:val="single" w:sz="6" w:space="1" w:color="auto"/>
          <w:left w:val="single" w:sz="6" w:space="1" w:color="auto"/>
          <w:right w:val="single" w:sz="6" w:space="1" w:color="auto"/>
        </w:pBdr>
        <w:shd w:val="pct5" w:color="auto" w:fill="auto"/>
        <w:ind w:left="180" w:right="180"/>
        <w:jc w:val="center"/>
        <w:rPr>
          <w:rFonts w:ascii="Arial" w:hAnsi="Arial"/>
          <w:b/>
          <w:sz w:val="22"/>
          <w:szCs w:val="22"/>
        </w:rPr>
      </w:pPr>
      <w:r w:rsidRPr="00823E85">
        <w:rPr>
          <w:rFonts w:ascii="Arial" w:hAnsi="Arial"/>
          <w:b/>
          <w:sz w:val="22"/>
          <w:szCs w:val="22"/>
        </w:rPr>
        <w:t>1101 Commercial Court, Suite 10</w:t>
      </w:r>
      <w:r w:rsidR="008D374D" w:rsidRPr="00823E85">
        <w:rPr>
          <w:rFonts w:ascii="Arial" w:hAnsi="Arial"/>
          <w:b/>
          <w:sz w:val="22"/>
          <w:szCs w:val="22"/>
        </w:rPr>
        <w:t>, Manchester, IA  52057</w:t>
      </w:r>
    </w:p>
    <w:p w:rsidR="008D374D" w:rsidRPr="00823E85" w:rsidRDefault="008D374D">
      <w:pPr>
        <w:pBdr>
          <w:top w:val="single" w:sz="6" w:space="1" w:color="auto"/>
          <w:left w:val="single" w:sz="6" w:space="1" w:color="auto"/>
          <w:right w:val="single" w:sz="6" w:space="1" w:color="auto"/>
        </w:pBdr>
        <w:shd w:val="pct5" w:color="auto" w:fill="auto"/>
        <w:ind w:left="180" w:right="180"/>
        <w:jc w:val="center"/>
        <w:rPr>
          <w:rFonts w:ascii="Arial" w:hAnsi="Arial"/>
          <w:b/>
          <w:sz w:val="22"/>
          <w:szCs w:val="22"/>
        </w:rPr>
      </w:pPr>
      <w:r w:rsidRPr="00823E85">
        <w:rPr>
          <w:rFonts w:ascii="Arial" w:hAnsi="Arial"/>
          <w:b/>
          <w:sz w:val="22"/>
          <w:szCs w:val="22"/>
        </w:rPr>
        <w:t>563/ 927-2640 (ph</w:t>
      </w:r>
      <w:r w:rsidR="00B44ED1" w:rsidRPr="00823E85">
        <w:rPr>
          <w:rFonts w:ascii="Arial" w:hAnsi="Arial"/>
          <w:b/>
          <w:sz w:val="22"/>
          <w:szCs w:val="22"/>
        </w:rPr>
        <w:t>.)</w:t>
      </w:r>
      <w:r w:rsidRPr="00823E85">
        <w:rPr>
          <w:rFonts w:ascii="Arial" w:hAnsi="Arial"/>
          <w:b/>
          <w:sz w:val="22"/>
          <w:szCs w:val="22"/>
        </w:rPr>
        <w:t xml:space="preserve">     563/927-2075 (fax)</w:t>
      </w:r>
    </w:p>
    <w:p w:rsidR="008D374D" w:rsidRPr="00823E85" w:rsidRDefault="00FB38F1">
      <w:pPr>
        <w:pBdr>
          <w:left w:val="single" w:sz="6" w:space="1" w:color="auto"/>
          <w:right w:val="single" w:sz="6" w:space="1" w:color="auto"/>
        </w:pBdr>
        <w:shd w:val="pct5" w:color="auto" w:fill="auto"/>
        <w:ind w:left="180" w:right="180"/>
        <w:jc w:val="center"/>
        <w:rPr>
          <w:rFonts w:ascii="Arial" w:hAnsi="Arial"/>
          <w:b/>
          <w:sz w:val="22"/>
          <w:szCs w:val="22"/>
        </w:rPr>
      </w:pPr>
      <w:r w:rsidRPr="00823E85">
        <w:rPr>
          <w:rFonts w:ascii="Arial" w:hAnsi="Arial"/>
          <w:b/>
          <w:sz w:val="22"/>
          <w:szCs w:val="22"/>
          <w:u w:val="single"/>
        </w:rPr>
        <w:t>Closed</w:t>
      </w:r>
      <w:r w:rsidRPr="00823E85">
        <w:rPr>
          <w:rFonts w:ascii="Arial" w:hAnsi="Arial"/>
          <w:b/>
          <w:sz w:val="22"/>
          <w:szCs w:val="22"/>
        </w:rPr>
        <w:t xml:space="preserve"> </w:t>
      </w:r>
      <w:r w:rsidR="00B44ED1" w:rsidRPr="00823E85">
        <w:rPr>
          <w:rFonts w:ascii="Arial" w:hAnsi="Arial"/>
          <w:b/>
          <w:sz w:val="22"/>
          <w:szCs w:val="22"/>
        </w:rPr>
        <w:t>Coal Combustion</w:t>
      </w:r>
      <w:r w:rsidR="0063356A" w:rsidRPr="00823E85">
        <w:rPr>
          <w:rFonts w:ascii="Arial" w:hAnsi="Arial"/>
          <w:b/>
          <w:sz w:val="22"/>
          <w:szCs w:val="22"/>
        </w:rPr>
        <w:t xml:space="preserve"> Residue</w:t>
      </w:r>
      <w:r w:rsidR="00B44ED1" w:rsidRPr="00823E85">
        <w:rPr>
          <w:rFonts w:ascii="Arial" w:hAnsi="Arial"/>
          <w:b/>
          <w:sz w:val="22"/>
          <w:szCs w:val="22"/>
        </w:rPr>
        <w:t xml:space="preserve"> </w:t>
      </w:r>
      <w:r w:rsidR="0063356A" w:rsidRPr="00823E85">
        <w:rPr>
          <w:rFonts w:ascii="Arial" w:hAnsi="Arial"/>
          <w:b/>
          <w:sz w:val="22"/>
          <w:szCs w:val="22"/>
        </w:rPr>
        <w:t>Ash Pond</w:t>
      </w:r>
      <w:r w:rsidR="006E5E00" w:rsidRPr="00823E85">
        <w:rPr>
          <w:rFonts w:ascii="Arial" w:hAnsi="Arial"/>
          <w:b/>
          <w:sz w:val="22"/>
          <w:szCs w:val="22"/>
        </w:rPr>
        <w:t xml:space="preserve"> </w:t>
      </w:r>
      <w:r w:rsidR="00DE10F2">
        <w:rPr>
          <w:rFonts w:ascii="Arial" w:hAnsi="Arial"/>
          <w:b/>
          <w:sz w:val="22"/>
          <w:szCs w:val="22"/>
        </w:rPr>
        <w:t>Visit</w:t>
      </w:r>
      <w:r w:rsidR="008D374D" w:rsidRPr="00823E85">
        <w:rPr>
          <w:rFonts w:ascii="Arial" w:hAnsi="Arial"/>
          <w:b/>
          <w:sz w:val="22"/>
          <w:szCs w:val="22"/>
        </w:rPr>
        <w:t xml:space="preserve"> </w:t>
      </w:r>
    </w:p>
    <w:p w:rsidR="008D374D" w:rsidRDefault="008D374D">
      <w:pPr>
        <w:pBdr>
          <w:left w:val="single" w:sz="6" w:space="1" w:color="auto"/>
          <w:bottom w:val="single" w:sz="12" w:space="1" w:color="auto"/>
          <w:right w:val="single" w:sz="6" w:space="1" w:color="auto"/>
        </w:pBdr>
        <w:shd w:val="pct5" w:color="auto" w:fill="auto"/>
        <w:ind w:left="180" w:right="180"/>
        <w:rPr>
          <w:rFonts w:ascii="Arial" w:hAnsi="Arial"/>
          <w:b/>
          <w:sz w:val="20"/>
        </w:rPr>
      </w:pPr>
    </w:p>
    <w:p w:rsidR="008D374D" w:rsidRPr="00823E85" w:rsidRDefault="008D374D">
      <w:pPr>
        <w:pBdr>
          <w:left w:val="single" w:sz="6" w:space="1" w:color="auto"/>
          <w:bottom w:val="single" w:sz="12" w:space="1" w:color="auto"/>
          <w:right w:val="single" w:sz="6" w:space="1" w:color="auto"/>
        </w:pBdr>
        <w:shd w:val="pct5" w:color="auto" w:fill="auto"/>
        <w:ind w:left="180" w:right="180"/>
        <w:rPr>
          <w:rFonts w:ascii="Arial" w:hAnsi="Arial"/>
          <w:b/>
          <w:sz w:val="22"/>
          <w:szCs w:val="22"/>
        </w:rPr>
      </w:pPr>
      <w:r w:rsidRPr="00823E85">
        <w:rPr>
          <w:rFonts w:ascii="Arial" w:hAnsi="Arial"/>
          <w:b/>
          <w:sz w:val="22"/>
          <w:szCs w:val="22"/>
        </w:rPr>
        <w:t>Permit #</w:t>
      </w:r>
      <w:r w:rsidR="001C1803" w:rsidRPr="00823E85">
        <w:rPr>
          <w:rFonts w:ascii="Arial" w:hAnsi="Arial"/>
          <w:b/>
          <w:sz w:val="22"/>
          <w:szCs w:val="22"/>
        </w:rPr>
        <w:t xml:space="preserve"> 07-SDP-19-98</w:t>
      </w:r>
    </w:p>
    <w:p w:rsidR="008D374D" w:rsidRDefault="008D374D">
      <w:pPr>
        <w:pBdr>
          <w:left w:val="single" w:sz="6" w:space="1" w:color="auto"/>
          <w:right w:val="single" w:sz="6" w:space="1" w:color="auto"/>
        </w:pBdr>
        <w:tabs>
          <w:tab w:val="left" w:pos="6480"/>
        </w:tabs>
        <w:ind w:left="180" w:right="180"/>
        <w:jc w:val="both"/>
        <w:rPr>
          <w:rFonts w:ascii="Arial" w:hAnsi="Arial"/>
          <w:b/>
          <w:sz w:val="20"/>
        </w:rPr>
      </w:pPr>
    </w:p>
    <w:p w:rsidR="008D374D" w:rsidRPr="00823E85" w:rsidRDefault="008D374D">
      <w:pPr>
        <w:pBdr>
          <w:left w:val="single" w:sz="6" w:space="1" w:color="auto"/>
          <w:right w:val="single" w:sz="6" w:space="1" w:color="auto"/>
        </w:pBdr>
        <w:tabs>
          <w:tab w:val="left" w:pos="6480"/>
        </w:tabs>
        <w:ind w:left="180" w:right="180"/>
        <w:jc w:val="both"/>
        <w:rPr>
          <w:rFonts w:ascii="Arial" w:hAnsi="Arial"/>
          <w:b/>
          <w:sz w:val="22"/>
          <w:szCs w:val="22"/>
          <w:u w:val="single"/>
        </w:rPr>
      </w:pPr>
      <w:r w:rsidRPr="00823E85">
        <w:rPr>
          <w:rFonts w:ascii="Arial" w:hAnsi="Arial"/>
          <w:b/>
          <w:sz w:val="22"/>
          <w:szCs w:val="22"/>
        </w:rPr>
        <w:t xml:space="preserve">Site: </w:t>
      </w:r>
      <w:r w:rsidR="001C1803" w:rsidRPr="00823E85">
        <w:rPr>
          <w:rFonts w:ascii="Arial" w:hAnsi="Arial"/>
          <w:b/>
          <w:sz w:val="22"/>
          <w:szCs w:val="22"/>
        </w:rPr>
        <w:t>MidAmerican – Maynard Station CCR</w:t>
      </w:r>
      <w:r w:rsidRPr="00823E85">
        <w:rPr>
          <w:rFonts w:ascii="Arial" w:hAnsi="Arial"/>
          <w:b/>
          <w:sz w:val="22"/>
          <w:szCs w:val="22"/>
        </w:rPr>
        <w:t xml:space="preserve">         </w:t>
      </w:r>
      <w:r w:rsidR="001C1803" w:rsidRPr="00823E85">
        <w:rPr>
          <w:rFonts w:ascii="Arial" w:hAnsi="Arial"/>
          <w:b/>
          <w:sz w:val="22"/>
          <w:szCs w:val="22"/>
        </w:rPr>
        <w:t xml:space="preserve">                        </w:t>
      </w:r>
      <w:r w:rsidRPr="00823E85">
        <w:rPr>
          <w:rFonts w:ascii="Arial" w:hAnsi="Arial"/>
          <w:b/>
          <w:sz w:val="22"/>
          <w:szCs w:val="22"/>
        </w:rPr>
        <w:t xml:space="preserve">  Weather Conditions: </w:t>
      </w:r>
      <w:r w:rsidR="001C1803" w:rsidRPr="00823E85">
        <w:rPr>
          <w:rFonts w:ascii="Arial" w:hAnsi="Arial"/>
          <w:b/>
          <w:sz w:val="22"/>
          <w:szCs w:val="22"/>
        </w:rPr>
        <w:t>Clear / 78</w:t>
      </w:r>
      <w:r w:rsidR="001C1803" w:rsidRPr="00823E85">
        <w:rPr>
          <w:rFonts w:ascii="Arial" w:hAnsi="Arial" w:cs="Arial"/>
          <w:b/>
          <w:sz w:val="22"/>
          <w:szCs w:val="22"/>
        </w:rPr>
        <w:t>°</w:t>
      </w:r>
      <w:r w:rsidR="001C1803" w:rsidRPr="00823E85">
        <w:rPr>
          <w:rFonts w:ascii="Arial" w:hAnsi="Arial"/>
          <w:b/>
          <w:sz w:val="22"/>
          <w:szCs w:val="22"/>
        </w:rPr>
        <w:t>F</w:t>
      </w:r>
      <w:r w:rsidRPr="00823E85">
        <w:rPr>
          <w:rFonts w:ascii="Arial" w:hAnsi="Arial"/>
          <w:b/>
          <w:sz w:val="22"/>
          <w:szCs w:val="22"/>
        </w:rPr>
        <w:tab/>
      </w:r>
      <w:r w:rsidRPr="00823E85">
        <w:rPr>
          <w:rFonts w:ascii="Arial" w:hAnsi="Arial"/>
          <w:b/>
          <w:sz w:val="22"/>
          <w:szCs w:val="22"/>
        </w:rPr>
        <w:tab/>
      </w:r>
      <w:r w:rsidRPr="00823E85">
        <w:rPr>
          <w:rFonts w:ascii="Arial" w:hAnsi="Arial"/>
          <w:b/>
          <w:sz w:val="22"/>
          <w:szCs w:val="22"/>
          <w:u w:val="single"/>
        </w:rPr>
        <w:t xml:space="preserve"> </w:t>
      </w:r>
    </w:p>
    <w:p w:rsidR="008D374D" w:rsidRPr="00823E85" w:rsidRDefault="008D374D">
      <w:pPr>
        <w:pBdr>
          <w:left w:val="single" w:sz="6" w:space="1" w:color="auto"/>
          <w:right w:val="single" w:sz="6" w:space="1" w:color="auto"/>
        </w:pBdr>
        <w:tabs>
          <w:tab w:val="left" w:pos="6480"/>
        </w:tabs>
        <w:ind w:left="180" w:right="180"/>
        <w:jc w:val="both"/>
        <w:rPr>
          <w:rFonts w:ascii="Arial" w:hAnsi="Arial"/>
          <w:sz w:val="22"/>
          <w:szCs w:val="22"/>
        </w:rPr>
      </w:pPr>
    </w:p>
    <w:p w:rsidR="008D374D" w:rsidRPr="00823E85" w:rsidRDefault="000E4301" w:rsidP="00FB38F1">
      <w:pPr>
        <w:pBdr>
          <w:left w:val="single" w:sz="6" w:space="1" w:color="auto"/>
          <w:right w:val="single" w:sz="6" w:space="1" w:color="auto"/>
        </w:pBdr>
        <w:tabs>
          <w:tab w:val="left" w:pos="6480"/>
        </w:tabs>
        <w:ind w:left="180" w:right="180"/>
        <w:jc w:val="both"/>
        <w:rPr>
          <w:rFonts w:ascii="Arial" w:hAnsi="Arial"/>
          <w:sz w:val="22"/>
          <w:szCs w:val="22"/>
        </w:rPr>
      </w:pPr>
      <w:r w:rsidRPr="00823E85">
        <w:rPr>
          <w:rFonts w:ascii="Arial" w:hAnsi="Arial"/>
          <w:b/>
          <w:sz w:val="22"/>
          <w:szCs w:val="22"/>
        </w:rPr>
        <w:t>Person</w:t>
      </w:r>
      <w:r w:rsidR="008D374D" w:rsidRPr="00823E85">
        <w:rPr>
          <w:rFonts w:ascii="Arial" w:hAnsi="Arial"/>
          <w:b/>
          <w:sz w:val="22"/>
          <w:szCs w:val="22"/>
        </w:rPr>
        <w:t xml:space="preserve"> Present: </w:t>
      </w:r>
      <w:bookmarkStart w:id="0" w:name="Text5"/>
      <w:r w:rsidR="001C1803" w:rsidRPr="00823E85">
        <w:rPr>
          <w:rFonts w:ascii="Arial" w:hAnsi="Arial"/>
          <w:b/>
          <w:sz w:val="22"/>
          <w:szCs w:val="22"/>
        </w:rPr>
        <w:t>Josh Love (712-277-6367c)</w:t>
      </w:r>
      <w:r w:rsidR="008D374D" w:rsidRPr="00823E85">
        <w:rPr>
          <w:rFonts w:ascii="Arial" w:hAnsi="Arial"/>
          <w:b/>
          <w:sz w:val="22"/>
          <w:szCs w:val="22"/>
        </w:rPr>
        <w:t xml:space="preserve">        </w:t>
      </w:r>
      <w:r w:rsidR="001C1803" w:rsidRPr="00823E85">
        <w:rPr>
          <w:rFonts w:ascii="Arial" w:hAnsi="Arial"/>
          <w:b/>
          <w:sz w:val="22"/>
          <w:szCs w:val="22"/>
        </w:rPr>
        <w:t xml:space="preserve">                     </w:t>
      </w:r>
      <w:r w:rsidR="008D374D" w:rsidRPr="00823E85">
        <w:rPr>
          <w:rFonts w:ascii="Arial" w:hAnsi="Arial"/>
          <w:b/>
          <w:sz w:val="22"/>
          <w:szCs w:val="22"/>
        </w:rPr>
        <w:t xml:space="preserve">  </w:t>
      </w:r>
      <w:r w:rsidR="001C1803" w:rsidRPr="00823E85">
        <w:rPr>
          <w:rFonts w:ascii="Arial" w:hAnsi="Arial"/>
          <w:b/>
          <w:sz w:val="22"/>
          <w:szCs w:val="22"/>
        </w:rPr>
        <w:t xml:space="preserve">  </w:t>
      </w:r>
      <w:r w:rsidR="008D374D" w:rsidRPr="00823E85">
        <w:rPr>
          <w:rFonts w:ascii="Arial" w:hAnsi="Arial"/>
          <w:b/>
          <w:sz w:val="22"/>
          <w:szCs w:val="22"/>
        </w:rPr>
        <w:t xml:space="preserve"> </w:t>
      </w:r>
      <w:bookmarkEnd w:id="0"/>
      <w:r w:rsidR="008D374D" w:rsidRPr="00823E85">
        <w:rPr>
          <w:rFonts w:ascii="Arial" w:hAnsi="Arial"/>
          <w:b/>
          <w:sz w:val="22"/>
          <w:szCs w:val="22"/>
        </w:rPr>
        <w:t>Date This Visit:</w:t>
      </w:r>
      <w:r w:rsidR="001C1803" w:rsidRPr="00823E85">
        <w:rPr>
          <w:rFonts w:ascii="Arial" w:hAnsi="Arial"/>
          <w:b/>
          <w:sz w:val="22"/>
          <w:szCs w:val="22"/>
        </w:rPr>
        <w:t xml:space="preserve"> 08/16/2022</w:t>
      </w:r>
    </w:p>
    <w:p w:rsidR="008D374D" w:rsidRPr="00823E85" w:rsidRDefault="008D374D">
      <w:pPr>
        <w:pBdr>
          <w:left w:val="single" w:sz="6" w:space="1" w:color="auto"/>
          <w:right w:val="single" w:sz="6" w:space="1" w:color="auto"/>
        </w:pBdr>
        <w:ind w:left="180" w:right="180"/>
        <w:jc w:val="center"/>
        <w:rPr>
          <w:rFonts w:ascii="Arial" w:hAnsi="Arial"/>
          <w:sz w:val="22"/>
          <w:szCs w:val="22"/>
        </w:rPr>
      </w:pPr>
    </w:p>
    <w:p w:rsidR="008D374D" w:rsidRDefault="008D374D">
      <w:pPr>
        <w:pBdr>
          <w:left w:val="single" w:sz="6" w:space="1" w:color="auto"/>
          <w:right w:val="single" w:sz="6" w:space="1" w:color="auto"/>
        </w:pBdr>
        <w:ind w:left="180" w:right="180"/>
        <w:jc w:val="center"/>
        <w:rPr>
          <w:rFonts w:ascii="Arial" w:hAnsi="Arial"/>
          <w:sz w:val="22"/>
          <w:szCs w:val="22"/>
        </w:rPr>
      </w:pPr>
      <w:r w:rsidRPr="00823E85">
        <w:rPr>
          <w:rFonts w:ascii="Arial" w:hAnsi="Arial"/>
          <w:sz w:val="22"/>
          <w:szCs w:val="22"/>
        </w:rPr>
        <w:t>N/A = not applicable or observed.</w:t>
      </w:r>
    </w:p>
    <w:p w:rsidR="00823E85" w:rsidRPr="00823E85" w:rsidRDefault="00823E85">
      <w:pPr>
        <w:pBdr>
          <w:left w:val="single" w:sz="6" w:space="1" w:color="auto"/>
          <w:right w:val="single" w:sz="6" w:space="1" w:color="auto"/>
        </w:pBdr>
        <w:ind w:left="180" w:right="180"/>
        <w:jc w:val="center"/>
        <w:rPr>
          <w:rFonts w:ascii="Arial" w:hAnsi="Arial"/>
          <w:sz w:val="22"/>
          <w:szCs w:val="22"/>
        </w:rPr>
      </w:pPr>
    </w:p>
    <w:p w:rsidR="008D374D" w:rsidRPr="00823E85" w:rsidRDefault="008D374D">
      <w:pPr>
        <w:pBdr>
          <w:left w:val="single" w:sz="6" w:space="1" w:color="auto"/>
          <w:right w:val="single" w:sz="6" w:space="1" w:color="auto"/>
        </w:pBdr>
        <w:ind w:left="180" w:right="180"/>
        <w:jc w:val="center"/>
        <w:rPr>
          <w:rFonts w:ascii="Arial" w:hAnsi="Arial"/>
          <w:sz w:val="22"/>
          <w:szCs w:val="22"/>
        </w:rPr>
      </w:pPr>
      <w:r w:rsidRPr="00823E85">
        <w:rPr>
          <w:rFonts w:ascii="Arial" w:hAnsi="Arial"/>
          <w:b/>
          <w:sz w:val="22"/>
          <w:szCs w:val="22"/>
        </w:rPr>
        <w:t>Observations:</w:t>
      </w:r>
    </w:p>
    <w:p w:rsidR="008D374D" w:rsidRPr="00823E85" w:rsidRDefault="008D374D">
      <w:pPr>
        <w:pBdr>
          <w:left w:val="single" w:sz="6" w:space="1" w:color="auto"/>
          <w:right w:val="single" w:sz="6" w:space="1" w:color="auto"/>
        </w:pBdr>
        <w:ind w:left="180" w:right="180"/>
        <w:rPr>
          <w:rFonts w:ascii="Arial" w:hAnsi="Arial"/>
          <w:sz w:val="22"/>
          <w:szCs w:val="22"/>
        </w:rPr>
        <w:sectPr w:rsidR="008D374D" w:rsidRPr="00823E85">
          <w:pgSz w:w="12240" w:h="15840"/>
          <w:pgMar w:top="360" w:right="360" w:bottom="360" w:left="360" w:header="288" w:footer="577" w:gutter="0"/>
          <w:cols w:space="720"/>
          <w:formProt w:val="0"/>
        </w:sectPr>
      </w:pPr>
    </w:p>
    <w:p w:rsidR="008D374D" w:rsidRPr="00823E85" w:rsidRDefault="008D374D">
      <w:pPr>
        <w:pBdr>
          <w:left w:val="single" w:sz="6" w:space="1" w:color="auto"/>
          <w:bottom w:val="single" w:sz="6" w:space="1" w:color="auto"/>
          <w:right w:val="single" w:sz="6" w:space="1" w:color="auto"/>
        </w:pBdr>
        <w:ind w:left="180" w:right="180"/>
        <w:rPr>
          <w:rFonts w:ascii="Arial" w:hAnsi="Arial"/>
          <w:sz w:val="22"/>
          <w:szCs w:val="22"/>
        </w:rPr>
      </w:pPr>
      <w:proofErr w:type="gramStart"/>
      <w:r w:rsidRPr="00823E85">
        <w:rPr>
          <w:rFonts w:ascii="Arial" w:hAnsi="Arial"/>
          <w:sz w:val="22"/>
          <w:szCs w:val="22"/>
        </w:rPr>
        <w:t>Yes</w:t>
      </w:r>
      <w:proofErr w:type="gramEnd"/>
      <w:r w:rsidRPr="00823E85">
        <w:rPr>
          <w:rFonts w:ascii="Arial" w:hAnsi="Arial"/>
          <w:sz w:val="22"/>
          <w:szCs w:val="22"/>
        </w:rPr>
        <w:t xml:space="preserve">    No    N/A    </w:t>
      </w:r>
      <w:r w:rsidRPr="00823E85">
        <w:rPr>
          <w:rFonts w:ascii="Arial" w:hAnsi="Arial"/>
          <w:sz w:val="22"/>
          <w:szCs w:val="22"/>
        </w:rPr>
        <w:tab/>
        <w:t>Item</w:t>
      </w:r>
    </w:p>
    <w:p w:rsidR="00FB38F1"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Check2"/>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
            <w:enabled/>
            <w:calcOnExit w:val="0"/>
            <w:checkBox>
              <w:sizeAuto/>
              <w:default w:val="1"/>
            </w:checkBox>
          </w:ffData>
        </w:fldChar>
      </w:r>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r w:rsidRPr="00823E85">
        <w:rPr>
          <w:rFonts w:ascii="Arial" w:hAnsi="Arial"/>
          <w:sz w:val="22"/>
          <w:szCs w:val="22"/>
        </w:rPr>
        <w:t xml:space="preserve">       </w:t>
      </w:r>
      <w:bookmarkStart w:id="1" w:name="Check5"/>
      <w:r w:rsidRPr="00823E85">
        <w:rPr>
          <w:rFonts w:ascii="Arial" w:hAnsi="Arial"/>
          <w:sz w:val="22"/>
          <w:szCs w:val="22"/>
        </w:rPr>
        <w:fldChar w:fldCharType="begin">
          <w:ffData>
            <w:name w:val="Check5"/>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bookmarkEnd w:id="1"/>
      <w:r w:rsidRPr="00823E85">
        <w:rPr>
          <w:rFonts w:ascii="Arial" w:hAnsi="Arial"/>
          <w:sz w:val="22"/>
          <w:szCs w:val="22"/>
        </w:rPr>
        <w:tab/>
        <w:t xml:space="preserve">1.  </w:t>
      </w:r>
      <w:r w:rsidR="0063356A" w:rsidRPr="00823E85">
        <w:rPr>
          <w:rFonts w:ascii="Arial" w:hAnsi="Arial"/>
          <w:sz w:val="22"/>
          <w:szCs w:val="22"/>
        </w:rPr>
        <w:t>Erosion</w:t>
      </w:r>
    </w:p>
    <w:p w:rsidR="0063356A" w:rsidRPr="00823E85" w:rsidRDefault="0063356A">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p>
    <w:p w:rsidR="00FB38F1" w:rsidRPr="00823E85" w:rsidRDefault="00FB38F1" w:rsidP="00FB38F1">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
            <w:enabled/>
            <w:calcOnExit w:val="0"/>
            <w:checkBox>
              <w:sizeAuto/>
              <w:default w:val="1"/>
            </w:checkBox>
          </w:ffData>
        </w:fldChar>
      </w:r>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r w:rsidRPr="00823E85">
        <w:rPr>
          <w:rFonts w:ascii="Arial" w:hAnsi="Arial"/>
          <w:sz w:val="22"/>
          <w:szCs w:val="22"/>
        </w:rPr>
        <w:t xml:space="preserve">       </w:t>
      </w:r>
      <w:bookmarkStart w:id="2" w:name="Check22"/>
      <w:r w:rsidRPr="00823E85">
        <w:rPr>
          <w:rFonts w:ascii="Arial" w:hAnsi="Arial"/>
          <w:sz w:val="22"/>
          <w:szCs w:val="22"/>
        </w:rPr>
        <w:fldChar w:fldCharType="begin">
          <w:ffData>
            <w:name w:val="Check22"/>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bookmarkEnd w:id="2"/>
      <w:r w:rsidRPr="00823E85">
        <w:rPr>
          <w:rFonts w:ascii="Arial" w:hAnsi="Arial"/>
          <w:sz w:val="22"/>
          <w:szCs w:val="22"/>
        </w:rPr>
        <w:tab/>
        <w:t xml:space="preserve">2.  </w:t>
      </w:r>
      <w:r w:rsidR="0063356A" w:rsidRPr="00823E85">
        <w:rPr>
          <w:rFonts w:ascii="Arial" w:hAnsi="Arial"/>
          <w:sz w:val="22"/>
          <w:szCs w:val="22"/>
        </w:rPr>
        <w:t>Significant Leachate Seeps</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t xml:space="preserve">                       </w:t>
      </w:r>
    </w:p>
    <w:p w:rsidR="00FB38F1" w:rsidRPr="00823E85" w:rsidRDefault="00FB38F1">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Check2"/>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
            <w:enabled/>
            <w:calcOnExit w:val="0"/>
            <w:checkBox>
              <w:sizeAuto/>
              <w:default w:val="1"/>
            </w:checkBox>
          </w:ffData>
        </w:fldChar>
      </w:r>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r w:rsidRPr="00823E85">
        <w:rPr>
          <w:rFonts w:ascii="Arial" w:hAnsi="Arial"/>
          <w:sz w:val="22"/>
          <w:szCs w:val="22"/>
        </w:rPr>
        <w:t xml:space="preserve">       </w:t>
      </w:r>
      <w:bookmarkStart w:id="3" w:name="Check23"/>
      <w:r w:rsidRPr="00823E85">
        <w:rPr>
          <w:rFonts w:ascii="Arial" w:hAnsi="Arial"/>
          <w:sz w:val="22"/>
          <w:szCs w:val="22"/>
        </w:rPr>
        <w:fldChar w:fldCharType="begin">
          <w:ffData>
            <w:name w:val="Check23"/>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bookmarkEnd w:id="3"/>
      <w:r w:rsidRPr="00823E85">
        <w:rPr>
          <w:rFonts w:ascii="Arial" w:hAnsi="Arial"/>
          <w:sz w:val="22"/>
          <w:szCs w:val="22"/>
        </w:rPr>
        <w:tab/>
        <w:t xml:space="preserve">3.  </w:t>
      </w:r>
      <w:r w:rsidR="0063356A" w:rsidRPr="00823E85">
        <w:rPr>
          <w:rFonts w:ascii="Arial" w:hAnsi="Arial"/>
          <w:sz w:val="22"/>
          <w:szCs w:val="22"/>
        </w:rPr>
        <w:t>Inadequate Vegetative Cover</w:t>
      </w:r>
    </w:p>
    <w:p w:rsidR="00C43603" w:rsidRPr="00823E85" w:rsidRDefault="00C43603">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p>
    <w:p w:rsidR="00FB38F1" w:rsidRPr="00823E85" w:rsidRDefault="000E4301">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t xml:space="preserve"> </w:t>
      </w:r>
      <w:r w:rsidR="008D374D" w:rsidRPr="00823E85">
        <w:rPr>
          <w:rFonts w:ascii="Arial" w:hAnsi="Arial"/>
          <w:sz w:val="22"/>
          <w:szCs w:val="22"/>
        </w:rPr>
        <w:tab/>
        <w:t xml:space="preserve">   </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t>__________________________________________</w:t>
      </w:r>
    </w:p>
    <w:p w:rsidR="008D374D" w:rsidRPr="00823E85" w:rsidRDefault="008D374D">
      <w:pPr>
        <w:pBdr>
          <w:left w:val="single" w:sz="6" w:space="1" w:color="auto"/>
          <w:bottom w:val="single" w:sz="6" w:space="1" w:color="auto"/>
          <w:right w:val="single" w:sz="6" w:space="1" w:color="auto"/>
        </w:pBdr>
        <w:ind w:left="180" w:right="180"/>
        <w:rPr>
          <w:rFonts w:ascii="Arial" w:hAnsi="Arial"/>
          <w:sz w:val="22"/>
          <w:szCs w:val="22"/>
        </w:rPr>
      </w:pPr>
      <w:proofErr w:type="gramStart"/>
      <w:r w:rsidRPr="00823E85">
        <w:rPr>
          <w:rFonts w:ascii="Arial" w:hAnsi="Arial"/>
          <w:sz w:val="22"/>
          <w:szCs w:val="22"/>
        </w:rPr>
        <w:t>Yes</w:t>
      </w:r>
      <w:proofErr w:type="gramEnd"/>
      <w:r w:rsidRPr="00823E85">
        <w:rPr>
          <w:rFonts w:ascii="Arial" w:hAnsi="Arial"/>
          <w:sz w:val="22"/>
          <w:szCs w:val="22"/>
        </w:rPr>
        <w:t xml:space="preserve">    No    N/A</w:t>
      </w:r>
      <w:r w:rsidRPr="00823E85">
        <w:rPr>
          <w:rFonts w:ascii="Arial" w:hAnsi="Arial"/>
          <w:b/>
          <w:sz w:val="22"/>
          <w:szCs w:val="22"/>
        </w:rPr>
        <w:tab/>
      </w:r>
      <w:r w:rsidRPr="00823E85">
        <w:rPr>
          <w:rFonts w:ascii="Arial" w:hAnsi="Arial"/>
          <w:sz w:val="22"/>
          <w:szCs w:val="22"/>
        </w:rPr>
        <w:t xml:space="preserve">Item </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
            <w:enabled/>
            <w:calcOnExit w:val="0"/>
            <w:checkBox>
              <w:sizeAuto/>
              <w:default w:val="1"/>
            </w:checkBox>
          </w:ffData>
        </w:fldChar>
      </w:r>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r w:rsidRPr="00823E85">
        <w:rPr>
          <w:rFonts w:ascii="Arial" w:hAnsi="Arial"/>
          <w:sz w:val="22"/>
          <w:szCs w:val="22"/>
        </w:rPr>
        <w:t xml:space="preserve">       </w:t>
      </w:r>
      <w:bookmarkStart w:id="4" w:name="Check19"/>
      <w:r w:rsidRPr="00823E85">
        <w:rPr>
          <w:rFonts w:ascii="Arial" w:hAnsi="Arial"/>
          <w:sz w:val="22"/>
          <w:szCs w:val="22"/>
        </w:rPr>
        <w:fldChar w:fldCharType="begin">
          <w:ffData>
            <w:name w:val="Check19"/>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bookmarkEnd w:id="4"/>
      <w:r w:rsidRPr="00823E85">
        <w:rPr>
          <w:rFonts w:ascii="Arial" w:hAnsi="Arial"/>
          <w:sz w:val="22"/>
          <w:szCs w:val="22"/>
        </w:rPr>
        <w:tab/>
      </w:r>
      <w:r w:rsidR="0063356A" w:rsidRPr="00823E85">
        <w:rPr>
          <w:rFonts w:ascii="Arial" w:hAnsi="Arial"/>
          <w:sz w:val="22"/>
          <w:szCs w:val="22"/>
        </w:rPr>
        <w:t>4</w:t>
      </w:r>
      <w:r w:rsidR="000E4301" w:rsidRPr="00823E85">
        <w:rPr>
          <w:rFonts w:ascii="Arial" w:hAnsi="Arial"/>
          <w:sz w:val="22"/>
          <w:szCs w:val="22"/>
        </w:rPr>
        <w:t>.  Ponding, Poor Grading</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p>
    <w:p w:rsidR="008D374D" w:rsidRPr="00823E85" w:rsidRDefault="00FB38F1">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Check2"/>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Pr="00823E85">
        <w:rPr>
          <w:rFonts w:ascii="Arial" w:hAnsi="Arial"/>
          <w:sz w:val="22"/>
          <w:szCs w:val="22"/>
        </w:rPr>
        <w:fldChar w:fldCharType="begin">
          <w:ffData>
            <w:name w:val=""/>
            <w:enabled/>
            <w:calcOnExit w:val="0"/>
            <w:checkBox>
              <w:sizeAuto/>
              <w:default w:val="1"/>
              <w:checked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Check9"/>
            <w:enabled/>
            <w:calcOnExit w:val="0"/>
            <w:checkBox>
              <w:sizeAuto/>
              <w:default w:val="1"/>
            </w:checkBox>
          </w:ffData>
        </w:fldChar>
      </w:r>
      <w:bookmarkStart w:id="5" w:name="Check9"/>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bookmarkEnd w:id="5"/>
      <w:r w:rsidRPr="00823E85">
        <w:rPr>
          <w:rFonts w:ascii="Arial" w:hAnsi="Arial"/>
          <w:sz w:val="22"/>
          <w:szCs w:val="22"/>
        </w:rPr>
        <w:tab/>
      </w:r>
      <w:r w:rsidR="0063356A" w:rsidRPr="00823E85">
        <w:rPr>
          <w:rFonts w:ascii="Arial" w:hAnsi="Arial"/>
          <w:sz w:val="22"/>
          <w:szCs w:val="22"/>
        </w:rPr>
        <w:t>5</w:t>
      </w:r>
      <w:r w:rsidR="000E4301" w:rsidRPr="00823E85">
        <w:rPr>
          <w:rFonts w:ascii="Arial" w:hAnsi="Arial"/>
          <w:sz w:val="22"/>
          <w:szCs w:val="22"/>
        </w:rPr>
        <w:t xml:space="preserve">.  </w:t>
      </w:r>
      <w:r w:rsidR="006E5E00" w:rsidRPr="00823E85">
        <w:rPr>
          <w:rFonts w:ascii="Arial" w:hAnsi="Arial"/>
          <w:sz w:val="22"/>
          <w:szCs w:val="22"/>
        </w:rPr>
        <w:t>Other -</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tab/>
      </w:r>
      <w:r w:rsidRPr="00823E85">
        <w:rPr>
          <w:rFonts w:ascii="Arial" w:hAnsi="Arial"/>
          <w:sz w:val="22"/>
          <w:szCs w:val="22"/>
        </w:rPr>
        <w:tab/>
      </w:r>
      <w:r w:rsidRPr="00823E85">
        <w:rPr>
          <w:rFonts w:ascii="Arial" w:hAnsi="Arial"/>
          <w:sz w:val="22"/>
          <w:szCs w:val="22"/>
        </w:rPr>
        <w:tab/>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r w:rsidRPr="00823E85">
        <w:rPr>
          <w:rFonts w:ascii="Arial" w:hAnsi="Arial"/>
          <w:sz w:val="22"/>
          <w:szCs w:val="22"/>
        </w:rPr>
        <w:fldChar w:fldCharType="begin">
          <w:ffData>
            <w:name w:val="Check2"/>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r w:rsidRPr="00823E85">
        <w:rPr>
          <w:rFonts w:ascii="Arial" w:hAnsi="Arial"/>
          <w:sz w:val="22"/>
          <w:szCs w:val="22"/>
        </w:rPr>
        <w:t xml:space="preserve">     </w:t>
      </w:r>
      <w:r w:rsidR="00823E85" w:rsidRPr="00823E85">
        <w:rPr>
          <w:rFonts w:ascii="Arial" w:hAnsi="Arial"/>
          <w:sz w:val="22"/>
          <w:szCs w:val="22"/>
        </w:rPr>
        <w:fldChar w:fldCharType="begin">
          <w:ffData>
            <w:name w:val=""/>
            <w:enabled/>
            <w:calcOnExit w:val="0"/>
            <w:checkBox>
              <w:sizeAuto/>
              <w:default w:val="1"/>
            </w:checkBox>
          </w:ffData>
        </w:fldChar>
      </w:r>
      <w:r w:rsidR="00823E85"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00823E85" w:rsidRPr="00823E85">
        <w:rPr>
          <w:rFonts w:ascii="Arial" w:hAnsi="Arial"/>
          <w:sz w:val="22"/>
          <w:szCs w:val="22"/>
        </w:rPr>
        <w:fldChar w:fldCharType="end"/>
      </w:r>
      <w:r w:rsidRPr="00823E85">
        <w:rPr>
          <w:rFonts w:ascii="Arial" w:hAnsi="Arial"/>
          <w:sz w:val="22"/>
          <w:szCs w:val="22"/>
        </w:rPr>
        <w:t xml:space="preserve">       </w:t>
      </w:r>
      <w:bookmarkStart w:id="6" w:name="Check26"/>
      <w:r w:rsidRPr="00823E85">
        <w:rPr>
          <w:rFonts w:ascii="Arial" w:hAnsi="Arial"/>
          <w:sz w:val="22"/>
          <w:szCs w:val="22"/>
        </w:rPr>
        <w:fldChar w:fldCharType="begin">
          <w:ffData>
            <w:name w:val="Check26"/>
            <w:enabled/>
            <w:calcOnExit w:val="0"/>
            <w:checkBox>
              <w:sizeAuto/>
              <w:default w:val="0"/>
            </w:checkBox>
          </w:ffData>
        </w:fldChar>
      </w:r>
      <w:r w:rsidRPr="00823E85">
        <w:rPr>
          <w:rFonts w:ascii="Arial" w:hAnsi="Arial"/>
          <w:sz w:val="22"/>
          <w:szCs w:val="22"/>
        </w:rPr>
        <w:instrText xml:space="preserve"> FORMCHECKBOX </w:instrText>
      </w:r>
      <w:r w:rsidR="00770C54">
        <w:rPr>
          <w:rFonts w:ascii="Arial" w:hAnsi="Arial"/>
          <w:sz w:val="22"/>
          <w:szCs w:val="22"/>
        </w:rPr>
      </w:r>
      <w:r w:rsidR="00770C54">
        <w:rPr>
          <w:rFonts w:ascii="Arial" w:hAnsi="Arial"/>
          <w:sz w:val="22"/>
          <w:szCs w:val="22"/>
        </w:rPr>
        <w:fldChar w:fldCharType="separate"/>
      </w:r>
      <w:r w:rsidRPr="00823E85">
        <w:rPr>
          <w:rFonts w:ascii="Arial" w:hAnsi="Arial"/>
          <w:sz w:val="22"/>
          <w:szCs w:val="22"/>
        </w:rPr>
        <w:fldChar w:fldCharType="end"/>
      </w:r>
      <w:bookmarkEnd w:id="6"/>
      <w:r w:rsidRPr="00823E85">
        <w:rPr>
          <w:rFonts w:ascii="Arial" w:hAnsi="Arial"/>
          <w:sz w:val="22"/>
          <w:szCs w:val="22"/>
        </w:rPr>
        <w:tab/>
      </w:r>
      <w:r w:rsidR="0063356A" w:rsidRPr="00823E85">
        <w:rPr>
          <w:rFonts w:ascii="Arial" w:hAnsi="Arial"/>
          <w:sz w:val="22"/>
          <w:szCs w:val="22"/>
        </w:rPr>
        <w:t>6</w:t>
      </w:r>
      <w:r w:rsidR="000E4301" w:rsidRPr="00823E85">
        <w:rPr>
          <w:rFonts w:ascii="Arial" w:hAnsi="Arial"/>
          <w:sz w:val="22"/>
          <w:szCs w:val="22"/>
        </w:rPr>
        <w:t xml:space="preserve">.  </w:t>
      </w:r>
      <w:r w:rsidR="006E5E00" w:rsidRPr="00823E85">
        <w:rPr>
          <w:rFonts w:ascii="Arial" w:hAnsi="Arial"/>
          <w:sz w:val="22"/>
          <w:szCs w:val="22"/>
        </w:rPr>
        <w:t>Follow-up Visit Needed?</w:t>
      </w:r>
    </w:p>
    <w:p w:rsidR="008D374D" w:rsidRPr="00823E85" w:rsidRDefault="008D374D">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pPr>
    </w:p>
    <w:p w:rsidR="008D374D" w:rsidRPr="00823E85" w:rsidRDefault="008D374D" w:rsidP="00823E85">
      <w:pPr>
        <w:pBdr>
          <w:left w:val="single" w:sz="6" w:space="1" w:color="auto"/>
          <w:right w:val="single" w:sz="6" w:space="1" w:color="auto"/>
        </w:pBdr>
        <w:tabs>
          <w:tab w:val="left" w:pos="720"/>
          <w:tab w:val="left" w:pos="1260"/>
          <w:tab w:val="left" w:pos="1620"/>
          <w:tab w:val="left" w:pos="1980"/>
        </w:tabs>
        <w:ind w:left="180" w:right="180"/>
        <w:rPr>
          <w:rFonts w:ascii="Arial" w:hAnsi="Arial"/>
          <w:sz w:val="22"/>
          <w:szCs w:val="22"/>
        </w:rPr>
        <w:sectPr w:rsidR="008D374D" w:rsidRPr="00823E85">
          <w:type w:val="continuous"/>
          <w:pgSz w:w="12240" w:h="15840"/>
          <w:pgMar w:top="360" w:right="360" w:bottom="360" w:left="360" w:header="288" w:footer="577" w:gutter="0"/>
          <w:cols w:num="2" w:space="288"/>
        </w:sectPr>
      </w:pPr>
      <w:r w:rsidRPr="00823E85">
        <w:rPr>
          <w:rFonts w:ascii="Arial" w:hAnsi="Arial"/>
          <w:sz w:val="22"/>
          <w:szCs w:val="22"/>
        </w:rPr>
        <w:tab/>
        <w:t xml:space="preserve"> __________________________________________</w:t>
      </w:r>
    </w:p>
    <w:p w:rsidR="008D374D" w:rsidRPr="00823E85" w:rsidRDefault="008D374D">
      <w:pPr>
        <w:pBdr>
          <w:left w:val="single" w:sz="6" w:space="1" w:color="auto"/>
          <w:right w:val="single" w:sz="6" w:space="1" w:color="auto"/>
        </w:pBdr>
        <w:ind w:left="180" w:right="180"/>
        <w:rPr>
          <w:rFonts w:ascii="Arial" w:hAnsi="Arial"/>
          <w:sz w:val="22"/>
          <w:szCs w:val="22"/>
        </w:rPr>
      </w:pPr>
    </w:p>
    <w:p w:rsidR="008D374D" w:rsidRPr="00823E85" w:rsidRDefault="008D374D">
      <w:pPr>
        <w:pBdr>
          <w:left w:val="single" w:sz="6" w:space="1" w:color="auto"/>
          <w:right w:val="single" w:sz="6" w:space="1" w:color="auto"/>
        </w:pBdr>
        <w:ind w:left="180" w:right="180"/>
        <w:rPr>
          <w:rFonts w:ascii="Arial" w:hAnsi="Arial"/>
          <w:b/>
          <w:sz w:val="22"/>
          <w:szCs w:val="22"/>
        </w:rPr>
      </w:pPr>
    </w:p>
    <w:p w:rsidR="008D374D" w:rsidRPr="00823E85" w:rsidRDefault="008D374D">
      <w:pPr>
        <w:pBdr>
          <w:left w:val="single" w:sz="6" w:space="1" w:color="auto"/>
          <w:right w:val="single" w:sz="6" w:space="1" w:color="auto"/>
        </w:pBdr>
        <w:ind w:left="180" w:right="180"/>
        <w:rPr>
          <w:rFonts w:ascii="Arial" w:hAnsi="Arial"/>
          <w:sz w:val="22"/>
          <w:szCs w:val="22"/>
        </w:rPr>
      </w:pPr>
      <w:r w:rsidRPr="00823E85">
        <w:rPr>
          <w:rFonts w:ascii="Arial" w:hAnsi="Arial"/>
          <w:b/>
          <w:sz w:val="22"/>
          <w:szCs w:val="22"/>
        </w:rPr>
        <w:t>Comments:</w:t>
      </w:r>
      <w:r w:rsidR="00823E85" w:rsidRPr="00823E85">
        <w:rPr>
          <w:rFonts w:ascii="Arial" w:hAnsi="Arial"/>
          <w:b/>
          <w:sz w:val="22"/>
          <w:szCs w:val="22"/>
        </w:rPr>
        <w:t xml:space="preserve">  </w:t>
      </w:r>
      <w:r w:rsidR="00823E85">
        <w:rPr>
          <w:rFonts w:ascii="Arial" w:hAnsi="Arial"/>
          <w:sz w:val="22"/>
          <w:szCs w:val="22"/>
        </w:rPr>
        <w:t xml:space="preserve">Access to the area is restricted and the area is fenced with a locked gate.  </w:t>
      </w:r>
      <w:r w:rsidR="00823E85" w:rsidRPr="00823E85">
        <w:rPr>
          <w:rFonts w:ascii="Arial" w:hAnsi="Arial"/>
          <w:sz w:val="22"/>
          <w:szCs w:val="22"/>
        </w:rPr>
        <w:t>Th</w:t>
      </w:r>
      <w:r w:rsidR="00823E85">
        <w:rPr>
          <w:rFonts w:ascii="Arial" w:hAnsi="Arial"/>
          <w:sz w:val="22"/>
          <w:szCs w:val="22"/>
        </w:rPr>
        <w:t>e</w:t>
      </w:r>
      <w:r w:rsidR="00823E85" w:rsidRPr="00823E85">
        <w:rPr>
          <w:rFonts w:ascii="Arial" w:hAnsi="Arial"/>
          <w:sz w:val="22"/>
          <w:szCs w:val="22"/>
        </w:rPr>
        <w:t xml:space="preserve"> closed fly ash pond is well graded and vegetated.</w:t>
      </w:r>
      <w:r w:rsidR="00823E85">
        <w:rPr>
          <w:rFonts w:ascii="Arial" w:hAnsi="Arial"/>
          <w:sz w:val="22"/>
          <w:szCs w:val="22"/>
        </w:rPr>
        <w:t xml:space="preserve">  The area is routinely mowed and I did not observe any trees or woody vegetation. There is one small area where erosion has occurred in the past, in the southwest corner, where all the water from the site leaves and enters a box culvert.  MidAmerican staff have made efforts to mitigate the erosion and they have been very effective at stabilizing this area.  Mr. Love informed me that there has been some internal discussion about excavating all of the fly ash and taking it to the Black Hawk County Landfill in order to make the area a storm water retention basin.  He has been in contact with the DNR Solid Waste Section staff and this concept is in preliminary stages.</w:t>
      </w:r>
    </w:p>
    <w:p w:rsidR="008D374D" w:rsidRPr="00823E85" w:rsidRDefault="008D374D">
      <w:pPr>
        <w:pBdr>
          <w:left w:val="single" w:sz="6" w:space="1" w:color="auto"/>
          <w:right w:val="single" w:sz="6" w:space="1" w:color="auto"/>
        </w:pBdr>
        <w:ind w:left="180" w:right="180"/>
        <w:rPr>
          <w:rFonts w:ascii="Arial" w:hAnsi="Arial"/>
          <w:sz w:val="22"/>
          <w:szCs w:val="22"/>
        </w:rPr>
      </w:pPr>
    </w:p>
    <w:p w:rsidR="000E4301" w:rsidRPr="00823E85" w:rsidRDefault="000E4301">
      <w:pPr>
        <w:pBdr>
          <w:left w:val="single" w:sz="6" w:space="1" w:color="auto"/>
          <w:right w:val="single" w:sz="6" w:space="1" w:color="auto"/>
        </w:pBdr>
        <w:ind w:left="180" w:right="180"/>
        <w:rPr>
          <w:rFonts w:ascii="Arial" w:hAnsi="Arial"/>
          <w:sz w:val="22"/>
          <w:szCs w:val="22"/>
        </w:rPr>
      </w:pPr>
    </w:p>
    <w:p w:rsidR="000E4301" w:rsidRPr="00823E85" w:rsidRDefault="000E4301">
      <w:pPr>
        <w:pBdr>
          <w:left w:val="single" w:sz="6" w:space="1" w:color="auto"/>
          <w:right w:val="single" w:sz="6" w:space="1" w:color="auto"/>
        </w:pBdr>
        <w:ind w:left="180" w:right="180"/>
        <w:rPr>
          <w:rFonts w:ascii="Arial" w:hAnsi="Arial"/>
          <w:sz w:val="22"/>
          <w:szCs w:val="22"/>
        </w:rPr>
      </w:pPr>
    </w:p>
    <w:p w:rsidR="008D374D" w:rsidRPr="00823E85" w:rsidRDefault="008D374D">
      <w:pPr>
        <w:pBdr>
          <w:left w:val="single" w:sz="6" w:space="1" w:color="auto"/>
          <w:right w:val="single" w:sz="6" w:space="1" w:color="auto"/>
        </w:pBdr>
        <w:ind w:left="180" w:right="180"/>
        <w:rPr>
          <w:rFonts w:ascii="Arial" w:hAnsi="Arial"/>
          <w:sz w:val="22"/>
          <w:szCs w:val="22"/>
        </w:rPr>
      </w:pPr>
    </w:p>
    <w:p w:rsidR="008D374D" w:rsidRPr="00823E85" w:rsidRDefault="008D374D">
      <w:pPr>
        <w:pBdr>
          <w:left w:val="single" w:sz="6" w:space="1" w:color="auto"/>
          <w:right w:val="single" w:sz="6" w:space="1" w:color="auto"/>
        </w:pBdr>
        <w:ind w:left="180" w:right="180"/>
        <w:rPr>
          <w:rFonts w:ascii="Arial" w:hAnsi="Arial"/>
          <w:sz w:val="22"/>
          <w:szCs w:val="22"/>
        </w:rPr>
        <w:sectPr w:rsidR="008D374D" w:rsidRPr="00823E85">
          <w:type w:val="continuous"/>
          <w:pgSz w:w="12240" w:h="15840"/>
          <w:pgMar w:top="360" w:right="360" w:bottom="360" w:left="360" w:header="288" w:footer="577" w:gutter="0"/>
          <w:cols w:space="288"/>
        </w:sectPr>
      </w:pPr>
    </w:p>
    <w:p w:rsidR="008D374D" w:rsidRPr="00823E85" w:rsidRDefault="008D374D">
      <w:pPr>
        <w:pBdr>
          <w:top w:val="single" w:sz="12" w:space="1" w:color="auto"/>
          <w:left w:val="single" w:sz="6" w:space="1" w:color="auto"/>
          <w:bottom w:val="single" w:sz="6" w:space="1" w:color="auto"/>
          <w:right w:val="single" w:sz="6" w:space="1" w:color="auto"/>
        </w:pBdr>
        <w:shd w:val="pct5" w:color="auto" w:fill="auto"/>
        <w:ind w:left="180" w:right="180"/>
        <w:jc w:val="center"/>
        <w:rPr>
          <w:rFonts w:ascii="Arial" w:hAnsi="Arial"/>
          <w:sz w:val="22"/>
          <w:szCs w:val="22"/>
        </w:rPr>
      </w:pPr>
      <w:r w:rsidRPr="00823E85">
        <w:rPr>
          <w:rFonts w:ascii="Arial" w:hAnsi="Arial"/>
          <w:b/>
          <w:sz w:val="22"/>
          <w:szCs w:val="22"/>
        </w:rPr>
        <w:t>AUTHENTICATION</w:t>
      </w:r>
    </w:p>
    <w:tbl>
      <w:tblPr>
        <w:tblW w:w="4827" w:type="pct"/>
        <w:tblCellSpacing w:w="15" w:type="dxa"/>
        <w:tblInd w:w="157"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619"/>
        <w:gridCol w:w="6610"/>
        <w:gridCol w:w="3022"/>
      </w:tblGrid>
      <w:tr w:rsidR="00DE10F2" w:rsidTr="00B13C8C">
        <w:trPr>
          <w:tblCellSpacing w:w="15" w:type="dxa"/>
        </w:trPr>
        <w:tc>
          <w:tcPr>
            <w:tcW w:w="1574" w:type="dxa"/>
            <w:tcBorders>
              <w:top w:val="inset" w:sz="6" w:space="0" w:color="808080"/>
              <w:left w:val="inset" w:sz="6" w:space="0" w:color="808080"/>
              <w:bottom w:val="inset" w:sz="6" w:space="0" w:color="808080"/>
              <w:right w:val="inset" w:sz="6" w:space="0" w:color="808080"/>
            </w:tcBorders>
            <w:tcMar>
              <w:top w:w="15" w:type="dxa"/>
              <w:left w:w="22" w:type="dxa"/>
              <w:bottom w:w="15" w:type="dxa"/>
              <w:right w:w="22" w:type="dxa"/>
            </w:tcMar>
            <w:vAlign w:val="center"/>
          </w:tcPr>
          <w:p w:rsidR="00DE10F2" w:rsidRDefault="00DE10F2" w:rsidP="0082263B">
            <w:r>
              <w:rPr>
                <w:b/>
                <w:bCs/>
              </w:rPr>
              <w:t>INSPECTOR</w:t>
            </w:r>
          </w:p>
        </w:tc>
        <w:tc>
          <w:tcPr>
            <w:tcW w:w="6580" w:type="dxa"/>
            <w:tcBorders>
              <w:top w:val="inset" w:sz="6" w:space="0" w:color="808080"/>
              <w:left w:val="inset" w:sz="6" w:space="0" w:color="808080"/>
              <w:bottom w:val="inset" w:sz="6" w:space="0" w:color="808080"/>
              <w:right w:val="inset" w:sz="6" w:space="0" w:color="808080"/>
            </w:tcBorders>
            <w:tcMar>
              <w:top w:w="15" w:type="dxa"/>
              <w:left w:w="22" w:type="dxa"/>
              <w:bottom w:w="15" w:type="dxa"/>
              <w:right w:w="22" w:type="dxa"/>
            </w:tcMar>
            <w:vAlign w:val="center"/>
          </w:tcPr>
          <w:p w:rsidR="00DE10F2" w:rsidRDefault="00DE10F2" w:rsidP="0082263B">
            <w:r>
              <w:rPr>
                <w:b/>
                <w:bCs/>
              </w:rPr>
              <w:t xml:space="preserve">NAME/TITLE:  </w:t>
            </w:r>
            <w:r w:rsidR="00B13C8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ad Kehrli Digital Singature" style="width:87pt;height:13.5pt;visibility:visible;mso-wrap-style:square">
                  <v:imagedata r:id="rId6" o:title="Chad Kehrli Digital Singature"/>
                </v:shape>
              </w:pict>
            </w:r>
            <w:r>
              <w:rPr>
                <w:b/>
                <w:bCs/>
              </w:rPr>
              <w:br/>
            </w:r>
            <w:r>
              <w:t>CHAD KEHRLI, Environmental Specialist</w:t>
            </w:r>
          </w:p>
        </w:tc>
        <w:tc>
          <w:tcPr>
            <w:tcW w:w="2977" w:type="dxa"/>
            <w:tcBorders>
              <w:top w:val="inset" w:sz="6" w:space="0" w:color="808080"/>
              <w:left w:val="inset" w:sz="6" w:space="0" w:color="808080"/>
              <w:bottom w:val="inset" w:sz="6" w:space="0" w:color="808080"/>
              <w:right w:val="inset" w:sz="6" w:space="0" w:color="808080"/>
            </w:tcBorders>
            <w:tcMar>
              <w:top w:w="15" w:type="dxa"/>
              <w:left w:w="22" w:type="dxa"/>
              <w:bottom w:w="15" w:type="dxa"/>
              <w:right w:w="22" w:type="dxa"/>
            </w:tcMar>
            <w:vAlign w:val="center"/>
          </w:tcPr>
          <w:p w:rsidR="00DE10F2" w:rsidRDefault="00DE10F2" w:rsidP="0082263B">
            <w:r>
              <w:rPr>
                <w:b/>
                <w:bCs/>
              </w:rPr>
              <w:t>DATE: 08/17/22</w:t>
            </w:r>
          </w:p>
        </w:tc>
      </w:tr>
    </w:tbl>
    <w:p w:rsidR="008D374D" w:rsidRPr="00823E85" w:rsidRDefault="008D374D">
      <w:pPr>
        <w:pBdr>
          <w:top w:val="single" w:sz="6" w:space="1" w:color="auto"/>
          <w:left w:val="single" w:sz="6" w:space="1" w:color="auto"/>
          <w:right w:val="single" w:sz="6" w:space="0" w:color="auto"/>
        </w:pBdr>
        <w:ind w:left="180" w:right="180"/>
        <w:rPr>
          <w:rFonts w:ascii="Arial" w:hAnsi="Arial"/>
          <w:sz w:val="22"/>
          <w:szCs w:val="22"/>
        </w:rPr>
      </w:pPr>
      <w:bookmarkStart w:id="7" w:name="_GoBack"/>
      <w:bookmarkEnd w:id="7"/>
    </w:p>
    <w:p w:rsidR="008D374D" w:rsidRPr="00DE10F2" w:rsidRDefault="008D374D">
      <w:pPr>
        <w:pBdr>
          <w:top w:val="single" w:sz="6" w:space="1" w:color="auto"/>
          <w:left w:val="single" w:sz="6" w:space="1" w:color="auto"/>
          <w:right w:val="single" w:sz="6" w:space="0" w:color="auto"/>
        </w:pBdr>
        <w:ind w:left="180" w:right="180"/>
        <w:rPr>
          <w:rFonts w:ascii="Arial" w:hAnsi="Arial"/>
          <w:sz w:val="22"/>
          <w:szCs w:val="22"/>
        </w:rPr>
      </w:pPr>
      <w:r w:rsidRPr="00823E85">
        <w:rPr>
          <w:rFonts w:ascii="Arial" w:hAnsi="Arial"/>
          <w:b/>
          <w:sz w:val="22"/>
          <w:szCs w:val="22"/>
        </w:rPr>
        <w:t>CC:</w:t>
      </w:r>
      <w:r w:rsidR="009011F0">
        <w:rPr>
          <w:rFonts w:ascii="Arial" w:hAnsi="Arial"/>
          <w:b/>
          <w:sz w:val="22"/>
          <w:szCs w:val="22"/>
        </w:rPr>
        <w:t xml:space="preserve"> </w:t>
      </w:r>
      <w:r w:rsidR="009011F0" w:rsidRPr="00DE10F2">
        <w:rPr>
          <w:rFonts w:ascii="Arial" w:hAnsi="Arial"/>
          <w:sz w:val="22"/>
          <w:szCs w:val="22"/>
        </w:rPr>
        <w:t>DNR SW Section</w:t>
      </w:r>
    </w:p>
    <w:p w:rsidR="009011F0" w:rsidRPr="00DE10F2" w:rsidRDefault="009011F0">
      <w:pPr>
        <w:pBdr>
          <w:top w:val="single" w:sz="6" w:space="1" w:color="auto"/>
          <w:left w:val="single" w:sz="6" w:space="1" w:color="auto"/>
          <w:right w:val="single" w:sz="6" w:space="0" w:color="auto"/>
        </w:pBdr>
        <w:ind w:left="180" w:right="180"/>
        <w:rPr>
          <w:rFonts w:ascii="Arial" w:hAnsi="Arial"/>
          <w:sz w:val="22"/>
          <w:szCs w:val="22"/>
        </w:rPr>
      </w:pPr>
      <w:r w:rsidRPr="00DE10F2">
        <w:rPr>
          <w:rFonts w:ascii="Arial" w:hAnsi="Arial"/>
          <w:sz w:val="22"/>
          <w:szCs w:val="22"/>
        </w:rPr>
        <w:t xml:space="preserve">       </w:t>
      </w:r>
      <w:proofErr w:type="spellStart"/>
      <w:r w:rsidRPr="00DE10F2">
        <w:rPr>
          <w:rFonts w:ascii="Arial" w:hAnsi="Arial"/>
          <w:sz w:val="22"/>
          <w:szCs w:val="22"/>
        </w:rPr>
        <w:t>Efile</w:t>
      </w:r>
      <w:proofErr w:type="spellEnd"/>
      <w:r w:rsidRPr="00DE10F2">
        <w:rPr>
          <w:rFonts w:ascii="Arial" w:hAnsi="Arial"/>
          <w:sz w:val="22"/>
          <w:szCs w:val="22"/>
        </w:rPr>
        <w:t>:</w:t>
      </w:r>
      <w:r w:rsidR="00DE10F2" w:rsidRPr="00DE10F2">
        <w:t xml:space="preserve"> </w:t>
      </w:r>
      <w:r w:rsidR="00DE10F2" w:rsidRPr="00DE10F2">
        <w:rPr>
          <w:rFonts w:ascii="Arial" w:hAnsi="Arial"/>
          <w:sz w:val="22"/>
          <w:szCs w:val="22"/>
        </w:rPr>
        <w:t xml:space="preserve">07 SW MidAmerican Maynard Station CCR closed </w:t>
      </w:r>
      <w:r w:rsidR="00DE10F2">
        <w:rPr>
          <w:rFonts w:ascii="Arial" w:hAnsi="Arial"/>
          <w:sz w:val="22"/>
          <w:szCs w:val="22"/>
        </w:rPr>
        <w:t>ash pond</w:t>
      </w:r>
      <w:r w:rsidR="00DE10F2" w:rsidRPr="00DE10F2">
        <w:rPr>
          <w:rFonts w:ascii="Arial" w:hAnsi="Arial"/>
          <w:sz w:val="22"/>
          <w:szCs w:val="22"/>
        </w:rPr>
        <w:t xml:space="preserve"> 081622 </w:t>
      </w:r>
      <w:r w:rsidR="00DE10F2">
        <w:rPr>
          <w:rFonts w:ascii="Arial" w:hAnsi="Arial"/>
          <w:sz w:val="22"/>
          <w:szCs w:val="22"/>
        </w:rPr>
        <w:t>visit</w:t>
      </w:r>
      <w:r w:rsidR="00DE10F2" w:rsidRPr="00DE10F2">
        <w:rPr>
          <w:rFonts w:ascii="Arial" w:hAnsi="Arial"/>
          <w:sz w:val="22"/>
          <w:szCs w:val="22"/>
        </w:rPr>
        <w:t xml:space="preserve"> </w:t>
      </w:r>
      <w:proofErr w:type="spellStart"/>
      <w:r w:rsidR="00DE10F2" w:rsidRPr="00DE10F2">
        <w:rPr>
          <w:rFonts w:ascii="Arial" w:hAnsi="Arial"/>
          <w:sz w:val="22"/>
          <w:szCs w:val="22"/>
        </w:rPr>
        <w:t>cek</w:t>
      </w:r>
      <w:proofErr w:type="spellEnd"/>
    </w:p>
    <w:sectPr w:rsidR="009011F0" w:rsidRPr="00DE10F2">
      <w:headerReference w:type="default" r:id="rId7"/>
      <w:footerReference w:type="default" r:id="rId8"/>
      <w:type w:val="continuous"/>
      <w:pgSz w:w="12240" w:h="15840"/>
      <w:pgMar w:top="360" w:right="360" w:bottom="360" w:left="360" w:header="288" w:footer="577" w:gutter="0"/>
      <w:cols w:sep="1"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C54" w:rsidRDefault="00770C54">
      <w:r>
        <w:separator/>
      </w:r>
    </w:p>
  </w:endnote>
  <w:endnote w:type="continuationSeparator" w:id="0">
    <w:p w:rsidR="00770C54" w:rsidRDefault="0077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74D" w:rsidRDefault="008D374D">
    <w:pPr>
      <w:pStyle w:val="Footer"/>
      <w:jc w:val="center"/>
      <w:rPr>
        <w:u w:val="single"/>
      </w:rPr>
    </w:pPr>
    <w:r>
      <w:rPr>
        <w:rFonts w:ascii="Arial" w:hAnsi="Arial"/>
        <w:sz w:val="20"/>
        <w:u w:val="single"/>
      </w:rPr>
      <w:t>Field Office #1, 909 West Main St., Suite 4, Manchester, IA  52057    319/927-2640   /   FAX: 319/927-68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C54" w:rsidRDefault="00770C54">
      <w:r>
        <w:separator/>
      </w:r>
    </w:p>
  </w:footnote>
  <w:footnote w:type="continuationSeparator" w:id="0">
    <w:p w:rsidR="00770C54" w:rsidRDefault="0077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74D" w:rsidRDefault="00B13C8C">
    <w:pPr>
      <w:pStyle w:val="Head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pt;height:68.25pt">
          <v:imagedata r:id="rId1" o:title=""/>
        </v:shape>
      </w:pict>
    </w:r>
  </w:p>
  <w:p w:rsidR="008D374D" w:rsidRDefault="008D374D">
    <w:pPr>
      <w:pStyle w:val="Header"/>
      <w:tabs>
        <w:tab w:val="clear" w:pos="8640"/>
        <w:tab w:val="right" w:pos="10530"/>
      </w:tabs>
      <w:ind w:right="-7"/>
    </w:pPr>
    <w:r>
      <w:rPr>
        <w:rFonts w:ascii="Arial" w:hAnsi="Arial"/>
        <w:sz w:val="16"/>
      </w:rPr>
      <w:t xml:space="preserve">  THOMAS J. VILSACK, GOVERNOR </w:t>
    </w:r>
    <w:r>
      <w:rPr>
        <w:rFonts w:ascii="Arial" w:hAnsi="Arial"/>
        <w:sz w:val="16"/>
      </w:rPr>
      <w:tab/>
    </w:r>
    <w:r>
      <w:rPr>
        <w:rFonts w:ascii="Arial" w:hAnsi="Arial"/>
        <w:sz w:val="16"/>
      </w:rPr>
      <w:tab/>
    </w:r>
    <w:r>
      <w:rPr>
        <w:rFonts w:ascii="Arial" w:hAnsi="Arial"/>
      </w:rPr>
      <w:t>DEPARTMENT OF NATURAL RESOURCES</w:t>
    </w:r>
  </w:p>
  <w:p w:rsidR="008D374D" w:rsidRDefault="008D374D">
    <w:pPr>
      <w:pStyle w:val="Header"/>
      <w:tabs>
        <w:tab w:val="clear" w:pos="8640"/>
        <w:tab w:val="right" w:pos="10530"/>
      </w:tabs>
      <w:ind w:right="-7"/>
      <w:rPr>
        <w:rFonts w:ascii="Arial" w:hAnsi="Arial"/>
        <w:sz w:val="14"/>
      </w:rPr>
    </w:pPr>
    <w:r>
      <w:rPr>
        <w:rFonts w:ascii="Arial" w:hAnsi="Arial"/>
        <w:sz w:val="16"/>
      </w:rPr>
      <w:t xml:space="preserve">  SALLY J. PEDERSON, LT. GOVERNOR</w:t>
    </w:r>
    <w:r>
      <w:rPr>
        <w:rFonts w:ascii="Arial" w:hAnsi="Arial"/>
        <w:sz w:val="12"/>
      </w:rPr>
      <w:t xml:space="preserve"> </w:t>
    </w:r>
    <w:r>
      <w:rPr>
        <w:rFonts w:ascii="Arial" w:hAnsi="Arial"/>
        <w:sz w:val="12"/>
      </w:rPr>
      <w:tab/>
    </w:r>
    <w:r>
      <w:rPr>
        <w:rFonts w:ascii="Arial" w:hAnsi="Arial"/>
        <w:sz w:val="12"/>
      </w:rPr>
      <w:tab/>
    </w:r>
    <w:r>
      <w:rPr>
        <w:rFonts w:ascii="Arial" w:hAnsi="Arial"/>
        <w:sz w:val="14"/>
      </w:rPr>
      <w:t>PAUL W. JOHNSON, DIRECTOR</w:t>
    </w:r>
  </w:p>
  <w:p w:rsidR="008D374D" w:rsidRDefault="008D374D">
    <w:pPr>
      <w:pStyle w:val="Header"/>
      <w:tabs>
        <w:tab w:val="clear" w:pos="8640"/>
        <w:tab w:val="right" w:pos="10530"/>
      </w:tabs>
      <w:ind w:right="-7"/>
      <w:rPr>
        <w:rFonts w:ascii="Arial" w:hAnsi="Arial"/>
        <w:sz w:val="12"/>
      </w:rPr>
    </w:pPr>
    <w:r>
      <w:rPr>
        <w:rFonts w:ascii="Arial" w:hAnsi="Arial"/>
        <w:sz w:val="12"/>
      </w:rPr>
      <w:t xml:space="preserve"> </w:t>
    </w:r>
    <w:r>
      <w:rPr>
        <w:rFonts w:ascii="Arial" w:hAnsi="Arial"/>
        <w:sz w:val="12"/>
      </w:rPr>
      <w:tab/>
    </w:r>
    <w:r>
      <w:rPr>
        <w:rFonts w:ascii="Arial" w:hAnsi="Arial"/>
        <w:sz w:val="12"/>
      </w:rPr>
      <w:tab/>
    </w:r>
    <w:r>
      <w:rPr>
        <w:rFonts w:ascii="Arial" w:hAnsi="Arial"/>
        <w:sz w:val="18"/>
      </w:rPr>
      <w:t>ENVIRONMENTAL PROTECTION DIVISION</w:t>
    </w:r>
    <w:r>
      <w:rPr>
        <w:rFonts w:ascii="Arial" w:hAnsi="Arial"/>
        <w:sz w:val="12"/>
      </w:rPr>
      <w:t xml:space="preserve"> </w:t>
    </w:r>
  </w:p>
  <w:p w:rsidR="008D374D" w:rsidRDefault="008D374D">
    <w:pPr>
      <w:pStyle w:val="Header"/>
      <w:tabs>
        <w:tab w:val="clear" w:pos="8640"/>
        <w:tab w:val="right" w:pos="10530"/>
      </w:tabs>
      <w:ind w:right="-7"/>
      <w:rPr>
        <w:rFonts w:ascii="Arial" w:hAnsi="Arial"/>
        <w:sz w:val="12"/>
      </w:rPr>
    </w:pPr>
    <w:r>
      <w:rPr>
        <w:rFonts w:ascii="Arial" w:hAnsi="Arial"/>
        <w:sz w:val="12"/>
      </w:rPr>
      <w:tab/>
    </w:r>
    <w:r>
      <w:rPr>
        <w:rFonts w:ascii="Arial" w:hAnsi="Arial"/>
        <w:sz w:val="12"/>
      </w:rPr>
      <w:tab/>
      <w:t>ALLAN E. STOKES, ADMINISTRATOR</w:t>
    </w:r>
  </w:p>
  <w:p w:rsidR="008D374D" w:rsidRDefault="008D374D">
    <w:pPr>
      <w:pStyle w:val="Header"/>
      <w:tabs>
        <w:tab w:val="clear" w:pos="8640"/>
        <w:tab w:val="right" w:pos="10530"/>
      </w:tabs>
      <w:ind w:right="-7"/>
      <w:rPr>
        <w:rFonts w:ascii="Arial" w:hAnsi="Arial"/>
        <w:sz w:val="12"/>
      </w:rPr>
    </w:pPr>
    <w:r>
      <w:rPr>
        <w:rFonts w:ascii="Arial" w:hAnsi="Arial"/>
        <w:sz w:val="18"/>
      </w:rPr>
      <w:tab/>
    </w:r>
    <w:r>
      <w:rPr>
        <w:rFonts w:ascii="Arial" w:hAnsi="Arial"/>
        <w:sz w:val="18"/>
      </w:rPr>
      <w:tab/>
      <w:t>Compliance and Enforcement Bureau</w:t>
    </w:r>
  </w:p>
  <w:p w:rsidR="008D374D" w:rsidRDefault="008D374D">
    <w:pPr>
      <w:pStyle w:val="Header"/>
      <w:tabs>
        <w:tab w:val="clear" w:pos="8640"/>
        <w:tab w:val="right" w:pos="10530"/>
      </w:tabs>
      <w:ind w:right="-7"/>
    </w:pPr>
    <w:r>
      <w:rPr>
        <w:rFonts w:ascii="Arial" w:hAnsi="Arial"/>
        <w:sz w:val="12"/>
      </w:rPr>
      <w:tab/>
    </w:r>
    <w:r>
      <w:rPr>
        <w:rFonts w:ascii="Arial" w:hAnsi="Arial"/>
        <w:sz w:val="12"/>
      </w:rPr>
      <w:tab/>
      <w:t>Michael P.  Murphy</w:t>
    </w:r>
    <w:r>
      <w:rPr>
        <w:rFonts w:ascii="Arial" w:hAnsi="Arial"/>
        <w:b/>
        <w:sz w:val="12"/>
      </w:rPr>
      <w:t>, Chief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4ED1"/>
    <w:rsid w:val="000E4301"/>
    <w:rsid w:val="001C1803"/>
    <w:rsid w:val="00327051"/>
    <w:rsid w:val="0035096A"/>
    <w:rsid w:val="003E070B"/>
    <w:rsid w:val="003E2242"/>
    <w:rsid w:val="005520FA"/>
    <w:rsid w:val="0063356A"/>
    <w:rsid w:val="006A0713"/>
    <w:rsid w:val="006E5E00"/>
    <w:rsid w:val="00770C54"/>
    <w:rsid w:val="00823E85"/>
    <w:rsid w:val="008D374D"/>
    <w:rsid w:val="009011F0"/>
    <w:rsid w:val="00B13C8C"/>
    <w:rsid w:val="00B44ED1"/>
    <w:rsid w:val="00C05B66"/>
    <w:rsid w:val="00C43603"/>
    <w:rsid w:val="00D354AF"/>
    <w:rsid w:val="00DE10F2"/>
    <w:rsid w:val="00F66930"/>
    <w:rsid w:val="00FB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0160C7-B426-4AAF-B95C-9893FEAA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1)" w:hAnsi="CG Times (W1)"/>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rive\Chad\Solid%20Waste\Templates\ClosedSLFVIS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ClosedSLFVISIT</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DEPARTMENT OF NATURAL RESOURCES</vt:lpstr>
    </vt:vector>
  </TitlesOfParts>
  <Company>IDNR EPD FO5</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DEPARTMENT OF NATURAL RESOURCES</dc:title>
  <dc:subject/>
  <dc:creator>Kehrli, Chad [DNR]</dc:creator>
  <cp:keywords/>
  <cp:lastModifiedBy>Kehrli, Chad [DNR]</cp:lastModifiedBy>
  <cp:revision>3</cp:revision>
  <cp:lastPrinted>2022-08-17T19:12:00Z</cp:lastPrinted>
  <dcterms:created xsi:type="dcterms:W3CDTF">2022-08-17T19:38:00Z</dcterms:created>
  <dcterms:modified xsi:type="dcterms:W3CDTF">2022-08-17T19:40:00Z</dcterms:modified>
</cp:coreProperties>
</file>