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150A75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150A75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50A75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150A75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 AFOResources/AFOForms.aspx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150A75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_GoBack"/>
    <w:p w:rsidR="00FF6420" w:rsidRDefault="00150A75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4"/>
          <w:u w:val="none"/>
        </w:rPr>
      </w:r>
      <w:r w:rsidR="00150A75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8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150A7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150A7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Kevin &amp; Carol Borcherding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150A7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Franklin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150A7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58674 – OCAY Inc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150A7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8/7/14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150A75">
                                <w:rPr>
                                  <w:sz w:val="22"/>
                                </w:rPr>
                                <w:tab/>
                              </w:r>
                              <w:r w:rsidR="00150A75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150A75">
                          <w:rPr>
                            <w:rFonts w:ascii="Georgia" w:hAnsi="Georgia"/>
                            <w:sz w:val="22"/>
                            <w:u w:val="none"/>
                          </w:rPr>
                          <w:t>Kevin &amp; Carol Borcherding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150A75">
                          <w:rPr>
                            <w:rFonts w:ascii="Georgia" w:hAnsi="Georgia"/>
                            <w:sz w:val="22"/>
                            <w:u w:val="none"/>
                          </w:rPr>
                          <w:t>Franklin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150A75">
                          <w:rPr>
                            <w:rFonts w:ascii="Georgia" w:hAnsi="Georgia"/>
                            <w:sz w:val="22"/>
                            <w:u w:val="none"/>
                          </w:rPr>
                          <w:t>58674 – OCAY Inc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150A75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8/7/14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150A75">
                          <w:rPr>
                            <w:sz w:val="22"/>
                          </w:rPr>
                          <w:tab/>
                        </w:r>
                        <w:r w:rsidR="00150A75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50A75">
        <w:rPr>
          <w:rFonts w:ascii="Arial" w:hAnsi="Arial"/>
          <w:b w:val="0"/>
          <w:sz w:val="20"/>
          <w:u w:val="none"/>
        </w:rPr>
      </w:r>
      <w:r w:rsidR="00150A75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A75" w:rsidRDefault="00150A75">
      <w:r>
        <w:separator/>
      </w:r>
    </w:p>
  </w:endnote>
  <w:endnote w:type="continuationSeparator" w:id="0">
    <w:p w:rsidR="00150A75" w:rsidRDefault="0015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A75" w:rsidRDefault="00150A75">
      <w:r>
        <w:separator/>
      </w:r>
    </w:p>
  </w:footnote>
  <w:footnote w:type="continuationSeparator" w:id="0">
    <w:p w:rsidR="00150A75" w:rsidRDefault="00150A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A75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0A75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2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3121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2006-08-03T20:14:00Z</cp:lastPrinted>
  <dcterms:created xsi:type="dcterms:W3CDTF">2014-08-15T14:33:00Z</dcterms:created>
  <dcterms:modified xsi:type="dcterms:W3CDTF">2014-08-15T14:35:00Z</dcterms:modified>
</cp:coreProperties>
</file>