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824" w:rsidRDefault="00C372CF" w:rsidP="006B0824">
      <w:pPr>
        <w:jc w:val="center"/>
        <w:rPr>
          <w:sz w:val="22"/>
        </w:rPr>
      </w:pPr>
      <w:r>
        <w:rPr>
          <w:sz w:val="22"/>
        </w:rPr>
        <w:t xml:space="preserve">September </w:t>
      </w:r>
      <w:r w:rsidR="009F7620">
        <w:rPr>
          <w:sz w:val="22"/>
        </w:rPr>
        <w:t>20</w:t>
      </w:r>
      <w:r>
        <w:rPr>
          <w:sz w:val="22"/>
        </w:rPr>
        <w:t>, 2016</w:t>
      </w:r>
    </w:p>
    <w:p w:rsidR="006B0824" w:rsidRDefault="006B0824" w:rsidP="006B0824">
      <w:pPr>
        <w:jc w:val="center"/>
        <w:rPr>
          <w:sz w:val="22"/>
        </w:rPr>
      </w:pPr>
    </w:p>
    <w:p w:rsidR="00C23FCB" w:rsidRPr="007D49A0" w:rsidRDefault="00C23FCB" w:rsidP="00A20456">
      <w:pPr>
        <w:jc w:val="center"/>
        <w:rPr>
          <w:i/>
          <w:sz w:val="22"/>
          <w:szCs w:val="22"/>
        </w:rPr>
      </w:pPr>
    </w:p>
    <w:p w:rsidR="00E067B7" w:rsidRPr="009D068A" w:rsidRDefault="00E067B7" w:rsidP="00A20456">
      <w:pPr>
        <w:rPr>
          <w:sz w:val="22"/>
          <w:szCs w:val="22"/>
        </w:rPr>
      </w:pPr>
    </w:p>
    <w:p w:rsidR="000D6EFB" w:rsidRPr="00C204B5" w:rsidRDefault="009F7620" w:rsidP="000D6E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color w:val="000000"/>
          <w:sz w:val="22"/>
          <w:szCs w:val="22"/>
        </w:rPr>
      </w:pPr>
      <w:r>
        <w:rPr>
          <w:color w:val="000000"/>
          <w:sz w:val="22"/>
          <w:szCs w:val="22"/>
        </w:rPr>
        <w:t>Mark Kunkel</w:t>
      </w:r>
    </w:p>
    <w:p w:rsidR="000D6EFB" w:rsidRPr="00C204B5" w:rsidRDefault="009F7620" w:rsidP="000D6E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28791 Marble Ave</w:t>
      </w:r>
    </w:p>
    <w:p w:rsidR="000D6EFB" w:rsidRPr="00C204B5" w:rsidRDefault="009F7620" w:rsidP="000D6E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rFonts w:ascii="Arial" w:hAnsi="Arial" w:cs="Arial"/>
          <w:sz w:val="22"/>
          <w:szCs w:val="22"/>
        </w:rPr>
      </w:pPr>
      <w:r>
        <w:rPr>
          <w:sz w:val="22"/>
          <w:szCs w:val="22"/>
        </w:rPr>
        <w:t>Hinton, IA  51024</w:t>
      </w:r>
    </w:p>
    <w:p w:rsidR="00912A4D" w:rsidRPr="00427BAD" w:rsidRDefault="00912A4D" w:rsidP="00A20456">
      <w:pPr>
        <w:rPr>
          <w:sz w:val="16"/>
          <w:szCs w:val="16"/>
        </w:rPr>
      </w:pPr>
    </w:p>
    <w:p w:rsidR="00144B33" w:rsidRPr="007D49A0" w:rsidRDefault="007D49A0" w:rsidP="00A20456">
      <w:pPr>
        <w:rPr>
          <w:b/>
          <w:sz w:val="22"/>
          <w:szCs w:val="22"/>
        </w:rPr>
      </w:pPr>
      <w:r w:rsidRPr="007D49A0">
        <w:rPr>
          <w:b/>
          <w:bCs/>
          <w:color w:val="000000"/>
          <w:sz w:val="22"/>
          <w:szCs w:val="22"/>
        </w:rPr>
        <w:t>Administrative Approval of Manure Management Plan for</w:t>
      </w:r>
      <w:r w:rsidR="009E20B1">
        <w:rPr>
          <w:b/>
          <w:bCs/>
          <w:color w:val="000000"/>
          <w:sz w:val="22"/>
          <w:szCs w:val="22"/>
        </w:rPr>
        <w:t xml:space="preserve"> </w:t>
      </w:r>
      <w:r w:rsidR="009F7620">
        <w:rPr>
          <w:b/>
          <w:bCs/>
          <w:color w:val="000000"/>
          <w:sz w:val="22"/>
          <w:szCs w:val="22"/>
        </w:rPr>
        <w:t>Mark Kunkel</w:t>
      </w:r>
      <w:r w:rsidR="00FF69FC">
        <w:rPr>
          <w:b/>
          <w:bCs/>
          <w:color w:val="000000"/>
          <w:sz w:val="22"/>
          <w:szCs w:val="22"/>
        </w:rPr>
        <w:t xml:space="preserve"> </w:t>
      </w:r>
      <w:r w:rsidR="00B76FB0">
        <w:rPr>
          <w:b/>
          <w:bCs/>
          <w:color w:val="000000"/>
          <w:sz w:val="22"/>
          <w:szCs w:val="22"/>
        </w:rPr>
        <w:t xml:space="preserve">- </w:t>
      </w:r>
      <w:r w:rsidRPr="007D49A0">
        <w:rPr>
          <w:b/>
          <w:bCs/>
          <w:color w:val="000000"/>
          <w:sz w:val="22"/>
          <w:szCs w:val="22"/>
        </w:rPr>
        <w:t>ID#</w:t>
      </w:r>
      <w:r w:rsidR="009F7620">
        <w:rPr>
          <w:b/>
          <w:bCs/>
          <w:color w:val="000000"/>
          <w:sz w:val="22"/>
          <w:szCs w:val="22"/>
        </w:rPr>
        <w:t>59292</w:t>
      </w:r>
      <w:r w:rsidRPr="007D49A0">
        <w:rPr>
          <w:b/>
          <w:bCs/>
          <w:color w:val="000000"/>
          <w:sz w:val="22"/>
          <w:szCs w:val="22"/>
        </w:rPr>
        <w:t xml:space="preserve">, Section </w:t>
      </w:r>
      <w:r w:rsidR="009F7620">
        <w:rPr>
          <w:b/>
          <w:bCs/>
          <w:color w:val="000000"/>
          <w:sz w:val="22"/>
          <w:szCs w:val="22"/>
        </w:rPr>
        <w:t>03</w:t>
      </w:r>
      <w:r w:rsidRPr="007D49A0">
        <w:rPr>
          <w:b/>
          <w:bCs/>
          <w:color w:val="000000"/>
          <w:sz w:val="22"/>
          <w:szCs w:val="22"/>
        </w:rPr>
        <w:t xml:space="preserve">, </w:t>
      </w:r>
      <w:r w:rsidR="009F7620">
        <w:rPr>
          <w:b/>
          <w:bCs/>
          <w:color w:val="000000"/>
          <w:sz w:val="22"/>
          <w:szCs w:val="22"/>
        </w:rPr>
        <w:t>Lincoln</w:t>
      </w:r>
      <w:r w:rsidR="000D5755">
        <w:rPr>
          <w:b/>
          <w:bCs/>
          <w:color w:val="000000"/>
          <w:sz w:val="22"/>
          <w:szCs w:val="22"/>
        </w:rPr>
        <w:t xml:space="preserve"> </w:t>
      </w:r>
      <w:r w:rsidR="00752ECE">
        <w:rPr>
          <w:b/>
          <w:bCs/>
          <w:color w:val="000000"/>
          <w:sz w:val="22"/>
          <w:szCs w:val="22"/>
        </w:rPr>
        <w:t xml:space="preserve">Township, </w:t>
      </w:r>
      <w:r w:rsidR="00C372CF">
        <w:rPr>
          <w:b/>
          <w:bCs/>
          <w:color w:val="000000"/>
          <w:sz w:val="22"/>
          <w:szCs w:val="22"/>
        </w:rPr>
        <w:t>Plymouth</w:t>
      </w:r>
      <w:r w:rsidR="0039692B">
        <w:rPr>
          <w:b/>
          <w:bCs/>
          <w:color w:val="000000"/>
          <w:sz w:val="22"/>
          <w:szCs w:val="22"/>
        </w:rPr>
        <w:t xml:space="preserve"> </w:t>
      </w:r>
      <w:r w:rsidRPr="007D49A0">
        <w:rPr>
          <w:b/>
          <w:bCs/>
          <w:color w:val="000000"/>
          <w:sz w:val="22"/>
          <w:szCs w:val="22"/>
        </w:rPr>
        <w:t>County</w:t>
      </w:r>
      <w:r w:rsidRPr="007D49A0">
        <w:rPr>
          <w:b/>
          <w:sz w:val="22"/>
          <w:szCs w:val="22"/>
        </w:rPr>
        <w:t xml:space="preserve"> </w:t>
      </w:r>
    </w:p>
    <w:p w:rsidR="00A20456" w:rsidRPr="00427BAD" w:rsidRDefault="00A20456" w:rsidP="00A20456">
      <w:pPr>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This letter is to inform you that the Iowa Department of Natural Resources (IDNR) has received the manure management plan (MMP) for the facility referenced above.  We have completed the initial review and the MMP appears complete.  Please note that this does not mean the MMP has been reviewed for technical accuracy.  For example, we did not review your calculations required to determine nitrogen loading and acres of land required.  Rather, our field office specialists will schedule a visit to your facility in the future.  At that time they will complete a detailed technical review and inspect your land application records.  Pending a visit by our field office staff, you are approved to land apply manure in accordance with the requirements of the Iowa Administrative Code (IAC 567 - Chapter 65). </w:t>
      </w:r>
    </w:p>
    <w:p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We wish to remind you that you must comply with the requirements for land application including the applicable separation distances.  Please be aware that manure from your confinement facility must be applied by a certified applicator, (commercial or confinement site).  </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The law also requires that you maintain detailed records of actual manure applications and any day-to-day changes made to your current MMP.  These records must include any changes in the plan and all data on the actual manure application.  Records must be maintained for five years, or for the length of the crop rotation following the year of manure application.</w:t>
      </w:r>
    </w:p>
    <w:p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suppressAutoHyphens/>
        <w:jc w:val="both"/>
        <w:rPr>
          <w:sz w:val="22"/>
          <w:szCs w:val="22"/>
        </w:rPr>
      </w:pPr>
      <w:r w:rsidRPr="007D49A0">
        <w:rPr>
          <w:sz w:val="22"/>
          <w:szCs w:val="22"/>
        </w:rPr>
        <w:t xml:space="preserve">Iowa law requires an annual MMP update, which will be due on </w:t>
      </w:r>
      <w:r w:rsidR="009F7620">
        <w:rPr>
          <w:color w:val="FF0000"/>
          <w:sz w:val="22"/>
          <w:szCs w:val="22"/>
        </w:rPr>
        <w:t>Dec</w:t>
      </w:r>
      <w:r w:rsidR="00304E09">
        <w:rPr>
          <w:color w:val="FF0000"/>
          <w:sz w:val="22"/>
          <w:szCs w:val="22"/>
        </w:rPr>
        <w:t>ember</w:t>
      </w:r>
      <w:r w:rsidR="002B21CC">
        <w:rPr>
          <w:color w:val="FF0000"/>
          <w:sz w:val="22"/>
          <w:szCs w:val="22"/>
        </w:rPr>
        <w:t xml:space="preserve"> </w:t>
      </w:r>
      <w:r w:rsidRPr="007D49A0">
        <w:rPr>
          <w:color w:val="FF0000"/>
          <w:sz w:val="22"/>
          <w:szCs w:val="22"/>
        </w:rPr>
        <w:t>1</w:t>
      </w:r>
      <w:r w:rsidRPr="007D49A0">
        <w:rPr>
          <w:color w:val="FF0000"/>
          <w:sz w:val="22"/>
          <w:szCs w:val="22"/>
          <w:vertAlign w:val="superscript"/>
        </w:rPr>
        <w:t>st</w:t>
      </w:r>
      <w:r w:rsidRPr="007D49A0">
        <w:rPr>
          <w:sz w:val="22"/>
          <w:szCs w:val="22"/>
        </w:rPr>
        <w:t xml:space="preserve"> every year.  A complete P-Index MMP (DNR form 542-4000) is due every four years at a minimum.  Your next complete P-Index MMP will be due </w:t>
      </w:r>
      <w:r w:rsidR="009F7620">
        <w:rPr>
          <w:color w:val="FF0000"/>
          <w:sz w:val="22"/>
          <w:szCs w:val="22"/>
        </w:rPr>
        <w:t>December</w:t>
      </w:r>
      <w:bookmarkStart w:id="0" w:name="_GoBack"/>
      <w:bookmarkEnd w:id="0"/>
      <w:r w:rsidR="002001C4">
        <w:rPr>
          <w:color w:val="FF0000"/>
          <w:sz w:val="22"/>
          <w:szCs w:val="22"/>
        </w:rPr>
        <w:t xml:space="preserve"> </w:t>
      </w:r>
      <w:r w:rsidRPr="007D49A0">
        <w:rPr>
          <w:color w:val="FF0000"/>
          <w:sz w:val="22"/>
          <w:szCs w:val="22"/>
        </w:rPr>
        <w:t>1, 20</w:t>
      </w:r>
      <w:r w:rsidR="00304E09">
        <w:rPr>
          <w:color w:val="FF0000"/>
          <w:sz w:val="22"/>
          <w:szCs w:val="22"/>
        </w:rPr>
        <w:t>20</w:t>
      </w:r>
      <w:r w:rsidRPr="007D49A0">
        <w:rPr>
          <w:sz w:val="22"/>
          <w:szCs w:val="22"/>
        </w:rPr>
        <w:t xml:space="preserve">. </w:t>
      </w:r>
    </w:p>
    <w:p w:rsidR="007D49A0" w:rsidRPr="007D49A0" w:rsidRDefault="007D49A0" w:rsidP="007D49A0">
      <w:pPr>
        <w:suppressAutoHyphens/>
        <w:jc w:val="both"/>
        <w:rPr>
          <w:sz w:val="16"/>
          <w:szCs w:val="16"/>
        </w:rPr>
      </w:pPr>
    </w:p>
    <w:p w:rsidR="007D49A0" w:rsidRPr="007D49A0" w:rsidRDefault="007D49A0" w:rsidP="007D49A0">
      <w:pPr>
        <w:numPr>
          <w:ilvl w:val="1"/>
          <w:numId w:val="2"/>
        </w:numPr>
        <w:suppressAutoHyphens/>
        <w:ind w:hanging="540"/>
        <w:jc w:val="both"/>
        <w:rPr>
          <w:sz w:val="22"/>
          <w:szCs w:val="22"/>
        </w:rPr>
      </w:pPr>
      <w:r w:rsidRPr="007D49A0">
        <w:rPr>
          <w:b/>
          <w:sz w:val="22"/>
          <w:szCs w:val="22"/>
        </w:rPr>
        <w:t xml:space="preserve">Please put these dates on your calendar, for this year and future years.  </w:t>
      </w:r>
    </w:p>
    <w:p w:rsidR="007D49A0" w:rsidRPr="007D49A0" w:rsidRDefault="007D49A0" w:rsidP="007D49A0">
      <w:pPr>
        <w:numPr>
          <w:ilvl w:val="1"/>
          <w:numId w:val="2"/>
        </w:numPr>
        <w:suppressAutoHyphens/>
        <w:ind w:hanging="540"/>
        <w:jc w:val="both"/>
        <w:rPr>
          <w:b/>
          <w:sz w:val="22"/>
          <w:szCs w:val="22"/>
        </w:rPr>
      </w:pPr>
      <w:r w:rsidRPr="007D49A0">
        <w:rPr>
          <w:b/>
          <w:sz w:val="22"/>
          <w:szCs w:val="22"/>
        </w:rPr>
        <w:t xml:space="preserve">You can also look up your due dates on our website at </w:t>
      </w:r>
      <w:hyperlink r:id="rId9" w:history="1">
        <w:r w:rsidRPr="007D49A0">
          <w:rPr>
            <w:rStyle w:val="Hyperlink"/>
            <w:b/>
            <w:sz w:val="22"/>
            <w:szCs w:val="22"/>
          </w:rPr>
          <w:t>www.iowadnr.gov/afo/</w:t>
        </w:r>
      </w:hyperlink>
      <w:r w:rsidRPr="007D49A0">
        <w:rPr>
          <w:b/>
          <w:sz w:val="22"/>
          <w:szCs w:val="22"/>
          <w:u w:val="single"/>
        </w:rPr>
        <w:t xml:space="preserve">.  </w:t>
      </w:r>
      <w:r w:rsidRPr="007D49A0">
        <w:rPr>
          <w:b/>
          <w:sz w:val="22"/>
          <w:szCs w:val="22"/>
        </w:rPr>
        <w:t xml:space="preserve">Find the DNR original form with the P-index (542-4000) or short forms for annual reports (542-8162) at </w:t>
      </w:r>
      <w:r w:rsidRPr="007D49A0">
        <w:rPr>
          <w:b/>
          <w:sz w:val="22"/>
          <w:szCs w:val="22"/>
          <w:u w:val="single"/>
        </w:rPr>
        <w:t>www.iowadnr.gov/afo/forms.html</w:t>
      </w:r>
      <w:r w:rsidRPr="007D49A0">
        <w:rPr>
          <w:b/>
          <w:sz w:val="22"/>
          <w:szCs w:val="22"/>
        </w:rPr>
        <w:t xml:space="preserve">. </w:t>
      </w:r>
    </w:p>
    <w:p w:rsidR="007D49A0" w:rsidRPr="007D49A0" w:rsidRDefault="007D49A0" w:rsidP="007D49A0">
      <w:pPr>
        <w:numPr>
          <w:ilvl w:val="1"/>
          <w:numId w:val="2"/>
        </w:numPr>
        <w:suppressAutoHyphens/>
        <w:ind w:hanging="540"/>
        <w:jc w:val="both"/>
        <w:rPr>
          <w:sz w:val="22"/>
          <w:szCs w:val="22"/>
        </w:rPr>
      </w:pPr>
      <w:r w:rsidRPr="007D49A0">
        <w:rPr>
          <w:b/>
          <w:sz w:val="22"/>
          <w:szCs w:val="22"/>
        </w:rPr>
        <w:t>MMP updates should not be submitted more than 30 days before the due date to our Spencer Field Office.  You will be responsible for keeping track of the dates and submitting your MMP on time</w:t>
      </w:r>
      <w:r w:rsidRPr="007D49A0">
        <w:rPr>
          <w:sz w:val="22"/>
          <w:szCs w:val="22"/>
        </w:rPr>
        <w:t xml:space="preserve">.  </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If you have any questions, please call DNR Field Office #3 at (712) 262-4177.</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D24758" w:rsidRPr="00D24758" w:rsidRDefault="00D24758" w:rsidP="00D24758">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D24758">
        <w:rPr>
          <w:color w:val="000000"/>
          <w:sz w:val="22"/>
          <w:szCs w:val="22"/>
        </w:rPr>
        <w:t>Sincerely,</w:t>
      </w:r>
    </w:p>
    <w:p w:rsidR="00D24758" w:rsidRPr="00D24758" w:rsidRDefault="00D24758" w:rsidP="00D24758">
      <w:pPr>
        <w:rPr>
          <w:sz w:val="22"/>
        </w:rPr>
      </w:pPr>
      <w:r w:rsidRPr="00D24758">
        <w:rPr>
          <w:rFonts w:ascii="Arial" w:hAnsi="Arial" w:cs="Arial"/>
          <w:noProof/>
          <w:color w:val="000000"/>
          <w:sz w:val="21"/>
          <w:szCs w:val="21"/>
        </w:rPr>
        <w:drawing>
          <wp:inline distT="0" distB="0" distL="0" distR="0" wp14:anchorId="497794E7" wp14:editId="0B984E58">
            <wp:extent cx="1240155" cy="246380"/>
            <wp:effectExtent l="0" t="0" r="0" b="1270"/>
            <wp:docPr id="3" name="Picture 3" descr="Lo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d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0155" cy="246380"/>
                    </a:xfrm>
                    <a:prstGeom prst="rect">
                      <a:avLst/>
                    </a:prstGeom>
                    <a:noFill/>
                    <a:ln>
                      <a:noFill/>
                    </a:ln>
                  </pic:spPr>
                </pic:pic>
              </a:graphicData>
            </a:graphic>
          </wp:inline>
        </w:drawing>
      </w:r>
    </w:p>
    <w:p w:rsidR="00D24758" w:rsidRPr="00D24758" w:rsidRDefault="00D24758" w:rsidP="00D24758">
      <w:pPr>
        <w:rPr>
          <w:sz w:val="16"/>
          <w:szCs w:val="16"/>
        </w:rPr>
      </w:pPr>
    </w:p>
    <w:p w:rsidR="00D24758" w:rsidRPr="00D24758" w:rsidRDefault="00D24758" w:rsidP="00D24758">
      <w:pPr>
        <w:rPr>
          <w:sz w:val="22"/>
        </w:rPr>
      </w:pPr>
      <w:r w:rsidRPr="00D24758">
        <w:rPr>
          <w:sz w:val="22"/>
        </w:rPr>
        <w:t>Londa Witte</w:t>
      </w:r>
    </w:p>
    <w:p w:rsidR="00D24758" w:rsidRPr="00D24758" w:rsidRDefault="00D24758" w:rsidP="00D24758">
      <w:pPr>
        <w:rPr>
          <w:sz w:val="22"/>
        </w:rPr>
      </w:pPr>
      <w:r w:rsidRPr="00D24758">
        <w:rPr>
          <w:sz w:val="22"/>
        </w:rPr>
        <w:t>Administrative Assistant II</w:t>
      </w:r>
    </w:p>
    <w:p w:rsidR="00D24758" w:rsidRPr="00D24758" w:rsidRDefault="00D24758" w:rsidP="00D24758">
      <w:pPr>
        <w:rPr>
          <w:sz w:val="22"/>
        </w:rPr>
      </w:pPr>
      <w:r w:rsidRPr="00D24758">
        <w:rPr>
          <w:sz w:val="22"/>
        </w:rPr>
        <w:t xml:space="preserve">Field Office 3 – Spencer, IA 51301  </w:t>
      </w:r>
    </w:p>
    <w:p w:rsidR="007D49A0" w:rsidRPr="007D49A0" w:rsidRDefault="007D49A0" w:rsidP="007D49A0">
      <w:pPr>
        <w:widowControl w:val="0"/>
        <w:tabs>
          <w:tab w:val="left" w:pos="504"/>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16"/>
          <w:szCs w:val="16"/>
        </w:rPr>
      </w:pPr>
    </w:p>
    <w:p w:rsidR="004849AB" w:rsidRPr="007D49A0" w:rsidRDefault="00C372CF" w:rsidP="007D49A0">
      <w:pPr>
        <w:widowControl w:val="0"/>
        <w:tabs>
          <w:tab w:val="left" w:pos="504"/>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 xml:space="preserve">Plymouth </w:t>
      </w:r>
    </w:p>
    <w:sectPr w:rsidR="004849AB" w:rsidRPr="007D49A0" w:rsidSect="002F5A0E">
      <w:headerReference w:type="first" r:id="rId11"/>
      <w:footerReference w:type="first" r:id="rId12"/>
      <w:footnotePr>
        <w:numRestart w:val="eachSect"/>
      </w:footnotePr>
      <w:type w:val="continuous"/>
      <w:pgSz w:w="12240" w:h="15840" w:code="1"/>
      <w:pgMar w:top="720" w:right="900" w:bottom="720" w:left="720" w:header="360" w:footer="847" w:gutter="0"/>
      <w:cols w:space="720" w:equalWidth="0">
        <w:col w:w="10620"/>
      </w:cols>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1179" w:rsidRDefault="00C91179">
      <w:r>
        <w:separator/>
      </w:r>
    </w:p>
  </w:endnote>
  <w:endnote w:type="continuationSeparator" w:id="0">
    <w:p w:rsidR="00C91179" w:rsidRDefault="00C91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4066" w:rsidRDefault="00C04066" w:rsidP="00F5338D">
    <w:pPr>
      <w:pStyle w:val="Footer"/>
      <w:tabs>
        <w:tab w:val="left" w:pos="720"/>
      </w:tabs>
      <w:ind w:left="-90" w:right="-36"/>
      <w:jc w:val="center"/>
      <w:rPr>
        <w:sz w:val="18"/>
      </w:rPr>
    </w:pPr>
    <w:r>
      <w:rPr>
        <w:sz w:val="18"/>
      </w:rPr>
      <w:t xml:space="preserve">FIELD OFFICE #3   /   1900 N. Grand   /  Gateway North, Suite E17   /   </w:t>
    </w:r>
    <w:smartTag w:uri="urn:schemas-microsoft-com:office:smarttags" w:element="place">
      <w:smartTag w:uri="urn:schemas-microsoft-com:office:smarttags" w:element="City">
        <w:r>
          <w:rPr>
            <w:sz w:val="18"/>
          </w:rPr>
          <w:t>Spencer</w:t>
        </w:r>
      </w:smartTag>
      <w:r>
        <w:rPr>
          <w:sz w:val="18"/>
        </w:rPr>
        <w:t xml:space="preserve">, </w:t>
      </w:r>
      <w:smartTag w:uri="urn:schemas-microsoft-com:office:smarttags" w:element="State">
        <w:r>
          <w:rPr>
            <w:sz w:val="18"/>
          </w:rPr>
          <w:t>Iowa</w:t>
        </w:r>
      </w:smartTag>
      <w:r>
        <w:rPr>
          <w:sz w:val="18"/>
        </w:rPr>
        <w:t xml:space="preserve"> </w:t>
      </w:r>
      <w:smartTag w:uri="urn:schemas-microsoft-com:office:smarttags" w:element="PostalCode">
        <w:r>
          <w:rPr>
            <w:sz w:val="18"/>
          </w:rPr>
          <w:t>51301-2200</w:t>
        </w:r>
      </w:smartTag>
    </w:smartTag>
  </w:p>
  <w:p w:rsidR="00C04066" w:rsidRPr="00F5338D" w:rsidRDefault="00C04066" w:rsidP="00F5338D">
    <w:pPr>
      <w:pStyle w:val="Footer"/>
      <w:jc w:val="center"/>
      <w:rPr>
        <w:sz w:val="24"/>
      </w:rPr>
    </w:pPr>
    <w:r>
      <w:rPr>
        <w:sz w:val="18"/>
      </w:rPr>
      <w:t xml:space="preserve">712-262-4177   /   FAX 712-262-2901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1179" w:rsidRDefault="00C91179">
      <w:r>
        <w:separator/>
      </w:r>
    </w:p>
  </w:footnote>
  <w:footnote w:type="continuationSeparator" w:id="0">
    <w:p w:rsidR="00C91179" w:rsidRDefault="00C911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386" w:type="dxa"/>
      <w:jc w:val="center"/>
      <w:tblLayout w:type="fixed"/>
      <w:tblCellMar>
        <w:left w:w="0" w:type="dxa"/>
        <w:right w:w="0" w:type="dxa"/>
      </w:tblCellMar>
      <w:tblLook w:val="0000" w:firstRow="0" w:lastRow="0" w:firstColumn="0" w:lastColumn="0" w:noHBand="0" w:noVBand="0"/>
    </w:tblPr>
    <w:tblGrid>
      <w:gridCol w:w="11386"/>
    </w:tblGrid>
    <w:tr w:rsidR="00C04066" w:rsidTr="00586444">
      <w:trPr>
        <w:jc w:val="center"/>
      </w:trPr>
      <w:tc>
        <w:tcPr>
          <w:tcW w:w="11386" w:type="dxa"/>
        </w:tcPr>
        <w:p w:rsidR="00C04066" w:rsidRDefault="00FF79CC" w:rsidP="00416BFE">
          <w:r>
            <w:rPr>
              <w:noProof/>
              <w:sz w:val="16"/>
            </w:rPr>
            <w:drawing>
              <wp:inline distT="0" distB="0" distL="0" distR="0">
                <wp:extent cx="6742430" cy="1025525"/>
                <wp:effectExtent l="0" t="0" r="1270" b="3175"/>
                <wp:docPr id="1" name="Picture 1" descr="Letterhead2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224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42430" cy="1025525"/>
                        </a:xfrm>
                        <a:prstGeom prst="rect">
                          <a:avLst/>
                        </a:prstGeom>
                        <a:noFill/>
                        <a:ln>
                          <a:noFill/>
                        </a:ln>
                      </pic:spPr>
                    </pic:pic>
                  </a:graphicData>
                </a:graphic>
              </wp:inline>
            </w:drawing>
          </w:r>
        </w:p>
        <w:p w:rsidR="00C04066" w:rsidRDefault="00C04066" w:rsidP="003911CA">
          <w:pPr>
            <w:pStyle w:val="Header"/>
            <w:tabs>
              <w:tab w:val="clear" w:pos="4320"/>
              <w:tab w:val="clear" w:pos="8640"/>
            </w:tabs>
            <w:rPr>
              <w:sz w:val="16"/>
            </w:rPr>
          </w:pPr>
        </w:p>
      </w:tc>
    </w:tr>
  </w:tbl>
  <w:p w:rsidR="00C04066" w:rsidRDefault="00C0406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71149D"/>
    <w:multiLevelType w:val="hybridMultilevel"/>
    <w:tmpl w:val="605C25B2"/>
    <w:lvl w:ilvl="0" w:tplc="FFFFFFFF">
      <w:start w:val="1"/>
      <w:numFmt w:val="decimal"/>
      <w:lvlText w:val="%1."/>
      <w:lvlJc w:val="left"/>
      <w:pPr>
        <w:tabs>
          <w:tab w:val="num" w:pos="360"/>
        </w:tabs>
        <w:ind w:left="360" w:hanging="360"/>
      </w:pPr>
      <w:rPr>
        <w:rFonts w:cs="Times New Roman" w:hint="default"/>
        <w:b w:val="0"/>
        <w:i w:val="0"/>
      </w:rPr>
    </w:lvl>
    <w:lvl w:ilvl="1" w:tplc="FFFFFFFF">
      <w:start w:val="1"/>
      <w:numFmt w:val="lowerLetter"/>
      <w:lvlText w:val="%2)"/>
      <w:lvlJc w:val="left"/>
      <w:pPr>
        <w:tabs>
          <w:tab w:val="num" w:pos="1440"/>
        </w:tabs>
        <w:ind w:left="1440" w:hanging="360"/>
      </w:pPr>
      <w:rPr>
        <w:rFonts w:cs="Times New Roman" w:hint="default"/>
        <w:b/>
        <w:color w:val="auto"/>
      </w:rPr>
    </w:lvl>
    <w:lvl w:ilvl="2" w:tplc="FFFFFFFF">
      <w:start w:val="1"/>
      <w:numFmt w:val="lowerRoman"/>
      <w:lvlText w:val="%3."/>
      <w:lvlJc w:val="right"/>
      <w:pPr>
        <w:tabs>
          <w:tab w:val="num" w:pos="2160"/>
        </w:tabs>
        <w:ind w:left="2160" w:hanging="180"/>
      </w:pPr>
      <w:rPr>
        <w:rFonts w:cs="Times New Roman"/>
      </w:rPr>
    </w:lvl>
    <w:lvl w:ilvl="3" w:tplc="9EFE21CC">
      <w:start w:val="1"/>
      <w:numFmt w:val="upperLetter"/>
      <w:lvlText w:val="%4."/>
      <w:lvlJc w:val="left"/>
      <w:pPr>
        <w:tabs>
          <w:tab w:val="num" w:pos="2880"/>
        </w:tabs>
        <w:ind w:left="2880" w:hanging="360"/>
      </w:pPr>
      <w:rPr>
        <w:rFonts w:cs="Times New Roman" w:hint="default"/>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
    <w:nsid w:val="7F0666EB"/>
    <w:multiLevelType w:val="singleLevel"/>
    <w:tmpl w:val="0409000F"/>
    <w:lvl w:ilvl="0">
      <w:start w:val="6"/>
      <w:numFmt w:val="decimal"/>
      <w:lvlText w:val="%1."/>
      <w:lvlJc w:val="left"/>
      <w:pPr>
        <w:tabs>
          <w:tab w:val="num" w:pos="360"/>
        </w:tabs>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hideGrammaticalErrors/>
  <w:activeWritingStyle w:appName="MSWord" w:lang="en-US" w:vendorID="64" w:dllVersion="131078" w:nlCheck="1" w:checkStyle="1"/>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405"/>
    <w:rsid w:val="000020BF"/>
    <w:rsid w:val="000031C4"/>
    <w:rsid w:val="000223E2"/>
    <w:rsid w:val="00030452"/>
    <w:rsid w:val="000564A1"/>
    <w:rsid w:val="00071252"/>
    <w:rsid w:val="00090EF0"/>
    <w:rsid w:val="00093021"/>
    <w:rsid w:val="000B781C"/>
    <w:rsid w:val="000C652D"/>
    <w:rsid w:val="000D13CE"/>
    <w:rsid w:val="000D5755"/>
    <w:rsid w:val="000D6EFB"/>
    <w:rsid w:val="000D7D03"/>
    <w:rsid w:val="000E3939"/>
    <w:rsid w:val="000E767B"/>
    <w:rsid w:val="000F0E5C"/>
    <w:rsid w:val="000F34D2"/>
    <w:rsid w:val="000F38CE"/>
    <w:rsid w:val="000F5509"/>
    <w:rsid w:val="00106A81"/>
    <w:rsid w:val="00110412"/>
    <w:rsid w:val="001156C5"/>
    <w:rsid w:val="00144B33"/>
    <w:rsid w:val="00150D7F"/>
    <w:rsid w:val="00152CA6"/>
    <w:rsid w:val="00165BCB"/>
    <w:rsid w:val="00185BB2"/>
    <w:rsid w:val="00187F98"/>
    <w:rsid w:val="001919E4"/>
    <w:rsid w:val="001C5E9F"/>
    <w:rsid w:val="001E121D"/>
    <w:rsid w:val="001E465A"/>
    <w:rsid w:val="002001C4"/>
    <w:rsid w:val="00216A6A"/>
    <w:rsid w:val="00220347"/>
    <w:rsid w:val="0023125D"/>
    <w:rsid w:val="00297FAD"/>
    <w:rsid w:val="002A110E"/>
    <w:rsid w:val="002A70CD"/>
    <w:rsid w:val="002B21CC"/>
    <w:rsid w:val="002B287B"/>
    <w:rsid w:val="002B60B7"/>
    <w:rsid w:val="002D051F"/>
    <w:rsid w:val="002D708F"/>
    <w:rsid w:val="002D7C6E"/>
    <w:rsid w:val="002E7AA3"/>
    <w:rsid w:val="002F1203"/>
    <w:rsid w:val="002F5A0E"/>
    <w:rsid w:val="002F797E"/>
    <w:rsid w:val="0030271D"/>
    <w:rsid w:val="00304E09"/>
    <w:rsid w:val="00337FC3"/>
    <w:rsid w:val="00345292"/>
    <w:rsid w:val="003506BB"/>
    <w:rsid w:val="00363EDE"/>
    <w:rsid w:val="00366900"/>
    <w:rsid w:val="003911CA"/>
    <w:rsid w:val="0039692B"/>
    <w:rsid w:val="00406ADF"/>
    <w:rsid w:val="004070C4"/>
    <w:rsid w:val="00416BFE"/>
    <w:rsid w:val="00427BAD"/>
    <w:rsid w:val="00433C09"/>
    <w:rsid w:val="00442F1F"/>
    <w:rsid w:val="004509B2"/>
    <w:rsid w:val="0045739C"/>
    <w:rsid w:val="00463CC5"/>
    <w:rsid w:val="00474E75"/>
    <w:rsid w:val="00475D41"/>
    <w:rsid w:val="00475DB8"/>
    <w:rsid w:val="004847B5"/>
    <w:rsid w:val="004849AB"/>
    <w:rsid w:val="004B0D2D"/>
    <w:rsid w:val="004C55ED"/>
    <w:rsid w:val="004F45EB"/>
    <w:rsid w:val="004F466B"/>
    <w:rsid w:val="00501A75"/>
    <w:rsid w:val="00505B8B"/>
    <w:rsid w:val="00510FE7"/>
    <w:rsid w:val="00516945"/>
    <w:rsid w:val="00561771"/>
    <w:rsid w:val="005679C3"/>
    <w:rsid w:val="005769D2"/>
    <w:rsid w:val="00586444"/>
    <w:rsid w:val="005969F0"/>
    <w:rsid w:val="005A32B0"/>
    <w:rsid w:val="005B55FD"/>
    <w:rsid w:val="005D31C1"/>
    <w:rsid w:val="005E05A5"/>
    <w:rsid w:val="005F7E80"/>
    <w:rsid w:val="00627530"/>
    <w:rsid w:val="006764A3"/>
    <w:rsid w:val="00680DB7"/>
    <w:rsid w:val="006873FB"/>
    <w:rsid w:val="00695540"/>
    <w:rsid w:val="00695C92"/>
    <w:rsid w:val="00696711"/>
    <w:rsid w:val="006A4D63"/>
    <w:rsid w:val="006B0824"/>
    <w:rsid w:val="006B0BBA"/>
    <w:rsid w:val="006D7427"/>
    <w:rsid w:val="006E6B19"/>
    <w:rsid w:val="006F2CCA"/>
    <w:rsid w:val="007074CC"/>
    <w:rsid w:val="007155D1"/>
    <w:rsid w:val="00731405"/>
    <w:rsid w:val="007365A4"/>
    <w:rsid w:val="00740CB3"/>
    <w:rsid w:val="00741AD7"/>
    <w:rsid w:val="00742926"/>
    <w:rsid w:val="0074338C"/>
    <w:rsid w:val="007441F5"/>
    <w:rsid w:val="007447F6"/>
    <w:rsid w:val="007476FF"/>
    <w:rsid w:val="0075180F"/>
    <w:rsid w:val="00751C0A"/>
    <w:rsid w:val="00752ECE"/>
    <w:rsid w:val="00754385"/>
    <w:rsid w:val="00770AF3"/>
    <w:rsid w:val="00774C39"/>
    <w:rsid w:val="00775E5F"/>
    <w:rsid w:val="007831F7"/>
    <w:rsid w:val="007A1060"/>
    <w:rsid w:val="007A6081"/>
    <w:rsid w:val="007C4A31"/>
    <w:rsid w:val="007D49A0"/>
    <w:rsid w:val="007E17AF"/>
    <w:rsid w:val="007E1C9B"/>
    <w:rsid w:val="007F0CE7"/>
    <w:rsid w:val="00803F57"/>
    <w:rsid w:val="00804C27"/>
    <w:rsid w:val="008065AD"/>
    <w:rsid w:val="0080671A"/>
    <w:rsid w:val="00810C12"/>
    <w:rsid w:val="00815AD4"/>
    <w:rsid w:val="008235BE"/>
    <w:rsid w:val="00853109"/>
    <w:rsid w:val="00862E62"/>
    <w:rsid w:val="008755B2"/>
    <w:rsid w:val="0089238F"/>
    <w:rsid w:val="008B6614"/>
    <w:rsid w:val="008C591C"/>
    <w:rsid w:val="008D6020"/>
    <w:rsid w:val="008E4BA6"/>
    <w:rsid w:val="00901265"/>
    <w:rsid w:val="00912A4D"/>
    <w:rsid w:val="00920E9E"/>
    <w:rsid w:val="00955CC3"/>
    <w:rsid w:val="00964251"/>
    <w:rsid w:val="00994BDC"/>
    <w:rsid w:val="009A2F99"/>
    <w:rsid w:val="009A77DE"/>
    <w:rsid w:val="009B46BE"/>
    <w:rsid w:val="009B65D5"/>
    <w:rsid w:val="009C648A"/>
    <w:rsid w:val="009C6D9C"/>
    <w:rsid w:val="009D068A"/>
    <w:rsid w:val="009D27F5"/>
    <w:rsid w:val="009D5313"/>
    <w:rsid w:val="009D6873"/>
    <w:rsid w:val="009E20B1"/>
    <w:rsid w:val="009E63CF"/>
    <w:rsid w:val="009F381C"/>
    <w:rsid w:val="009F7620"/>
    <w:rsid w:val="00A20456"/>
    <w:rsid w:val="00A26326"/>
    <w:rsid w:val="00A26E05"/>
    <w:rsid w:val="00A33D0A"/>
    <w:rsid w:val="00A576F2"/>
    <w:rsid w:val="00A72D0C"/>
    <w:rsid w:val="00A86DF2"/>
    <w:rsid w:val="00AA211B"/>
    <w:rsid w:val="00AA4625"/>
    <w:rsid w:val="00AB1901"/>
    <w:rsid w:val="00AB54DD"/>
    <w:rsid w:val="00AB77CE"/>
    <w:rsid w:val="00AC0FA1"/>
    <w:rsid w:val="00AC5812"/>
    <w:rsid w:val="00AC5F0A"/>
    <w:rsid w:val="00AD56E7"/>
    <w:rsid w:val="00AE5263"/>
    <w:rsid w:val="00AF35B5"/>
    <w:rsid w:val="00AF6488"/>
    <w:rsid w:val="00AF736A"/>
    <w:rsid w:val="00B1001C"/>
    <w:rsid w:val="00B13812"/>
    <w:rsid w:val="00B22E01"/>
    <w:rsid w:val="00B30E9A"/>
    <w:rsid w:val="00B65895"/>
    <w:rsid w:val="00B76FB0"/>
    <w:rsid w:val="00B941A9"/>
    <w:rsid w:val="00BA16F2"/>
    <w:rsid w:val="00BA67D7"/>
    <w:rsid w:val="00BD5BC0"/>
    <w:rsid w:val="00BE0AD7"/>
    <w:rsid w:val="00BE35D4"/>
    <w:rsid w:val="00C005CB"/>
    <w:rsid w:val="00C0254D"/>
    <w:rsid w:val="00C04066"/>
    <w:rsid w:val="00C126DB"/>
    <w:rsid w:val="00C1395B"/>
    <w:rsid w:val="00C16CE4"/>
    <w:rsid w:val="00C204B5"/>
    <w:rsid w:val="00C23FCB"/>
    <w:rsid w:val="00C372CF"/>
    <w:rsid w:val="00C47BEF"/>
    <w:rsid w:val="00C510DE"/>
    <w:rsid w:val="00C61FF0"/>
    <w:rsid w:val="00C71627"/>
    <w:rsid w:val="00C91179"/>
    <w:rsid w:val="00C92FD3"/>
    <w:rsid w:val="00CA2621"/>
    <w:rsid w:val="00CB3EE7"/>
    <w:rsid w:val="00CB5FC8"/>
    <w:rsid w:val="00CB6E20"/>
    <w:rsid w:val="00CD0E1B"/>
    <w:rsid w:val="00CD1166"/>
    <w:rsid w:val="00CE5B0E"/>
    <w:rsid w:val="00D220AF"/>
    <w:rsid w:val="00D24758"/>
    <w:rsid w:val="00D356DA"/>
    <w:rsid w:val="00D35F68"/>
    <w:rsid w:val="00D40125"/>
    <w:rsid w:val="00D403A3"/>
    <w:rsid w:val="00D54F52"/>
    <w:rsid w:val="00D57B61"/>
    <w:rsid w:val="00D714F5"/>
    <w:rsid w:val="00D85F61"/>
    <w:rsid w:val="00D90407"/>
    <w:rsid w:val="00DC052A"/>
    <w:rsid w:val="00DD7913"/>
    <w:rsid w:val="00DE0231"/>
    <w:rsid w:val="00DE029B"/>
    <w:rsid w:val="00DE0DC5"/>
    <w:rsid w:val="00E067B7"/>
    <w:rsid w:val="00E758F7"/>
    <w:rsid w:val="00E938D0"/>
    <w:rsid w:val="00E93A40"/>
    <w:rsid w:val="00E95FE6"/>
    <w:rsid w:val="00EA3B2C"/>
    <w:rsid w:val="00EB6234"/>
    <w:rsid w:val="00EB72B4"/>
    <w:rsid w:val="00ED110E"/>
    <w:rsid w:val="00F05D8B"/>
    <w:rsid w:val="00F07C46"/>
    <w:rsid w:val="00F461BE"/>
    <w:rsid w:val="00F52720"/>
    <w:rsid w:val="00F5338D"/>
    <w:rsid w:val="00F56D8C"/>
    <w:rsid w:val="00F63E05"/>
    <w:rsid w:val="00F8457E"/>
    <w:rsid w:val="00F95589"/>
    <w:rsid w:val="00FA14CF"/>
    <w:rsid w:val="00FB3916"/>
    <w:rsid w:val="00FB5816"/>
    <w:rsid w:val="00FD5195"/>
    <w:rsid w:val="00FE4BF2"/>
    <w:rsid w:val="00FE6D85"/>
    <w:rsid w:val="00FF27CC"/>
    <w:rsid w:val="00FF3361"/>
    <w:rsid w:val="00FF69FC"/>
    <w:rsid w:val="00FF72D6"/>
    <w:rsid w:val="00FF7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w:eastAsia="Times New Roman" w:hAnsi="Courier"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0456"/>
    <w:rPr>
      <w:rFonts w:ascii="Times New Roman" w:hAnsi="Times New Roman"/>
    </w:rPr>
  </w:style>
  <w:style w:type="paragraph" w:styleId="Heading1">
    <w:name w:val="heading 1"/>
    <w:basedOn w:val="Normal"/>
    <w:next w:val="CurrentBody"/>
    <w:qFormat/>
    <w:pPr>
      <w:spacing w:before="240"/>
      <w:outlineLvl w:val="0"/>
    </w:pPr>
    <w:rPr>
      <w:rFonts w:ascii="Helv" w:hAnsi="Helv"/>
      <w:b/>
      <w:u w:val="single"/>
    </w:rPr>
  </w:style>
  <w:style w:type="paragraph" w:styleId="Heading2">
    <w:name w:val="heading 2"/>
    <w:basedOn w:val="Normal"/>
    <w:next w:val="CurrentBody"/>
    <w:qFormat/>
    <w:pPr>
      <w:spacing w:before="120"/>
      <w:outlineLvl w:val="1"/>
    </w:pPr>
    <w:rPr>
      <w:rFonts w:ascii="Helv" w:hAnsi="Helv"/>
      <w:b/>
    </w:rPr>
  </w:style>
  <w:style w:type="paragraph" w:styleId="Heading3">
    <w:name w:val="heading 3"/>
    <w:basedOn w:val="Normal"/>
    <w:next w:val="NormalIndent"/>
    <w:qFormat/>
    <w:pPr>
      <w:ind w:left="360"/>
      <w:outlineLvl w:val="2"/>
    </w:pPr>
    <w:rPr>
      <w:rFonts w:ascii="Courier" w:hAnsi="Courier"/>
      <w:b/>
    </w:rPr>
  </w:style>
  <w:style w:type="paragraph" w:styleId="Heading4">
    <w:name w:val="heading 4"/>
    <w:basedOn w:val="Normal"/>
    <w:next w:val="Normal"/>
    <w:qFormat/>
    <w:pPr>
      <w:keepNext/>
      <w:tabs>
        <w:tab w:val="left" w:pos="-1440"/>
        <w:tab w:val="left" w:pos="-1350"/>
      </w:tabs>
      <w:jc w:val="center"/>
      <w:outlineLvl w:val="3"/>
    </w:pPr>
    <w:rPr>
      <w:rFonts w:ascii="Book Antiqua" w:hAnsi="Book Antiqua"/>
      <w:b/>
    </w:rPr>
  </w:style>
  <w:style w:type="paragraph" w:styleId="Heading5">
    <w:name w:val="heading 5"/>
    <w:basedOn w:val="Normal"/>
    <w:next w:val="Normal"/>
    <w:qFormat/>
    <w:pPr>
      <w:keepNext/>
      <w:tabs>
        <w:tab w:val="left" w:pos="-1440"/>
        <w:tab w:val="left" w:pos="-1350"/>
        <w:tab w:val="left" w:pos="90"/>
      </w:tabs>
      <w:ind w:left="270"/>
      <w:jc w:val="center"/>
      <w:outlineLvl w:val="4"/>
    </w:pPr>
    <w:rPr>
      <w:rFonts w:ascii="Book Antiqua" w:hAnsi="Book Antiqu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urrentBody">
    <w:name w:val="CurrentBody"/>
    <w:basedOn w:val="BlockBody"/>
  </w:style>
  <w:style w:type="paragraph" w:customStyle="1" w:styleId="BlockBody">
    <w:name w:val="BlockBody"/>
    <w:basedOn w:val="Normal"/>
    <w:pPr>
      <w:spacing w:before="240"/>
      <w:ind w:right="720"/>
    </w:pPr>
  </w:style>
  <w:style w:type="paragraph" w:styleId="NormalIndent">
    <w:name w:val="Normal Indent"/>
    <w:basedOn w:val="Normal"/>
    <w:next w:val="CurrentBody"/>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Address">
    <w:name w:val="Address"/>
    <w:basedOn w:val="Normal"/>
    <w:pPr>
      <w:tabs>
        <w:tab w:val="left" w:pos="2160"/>
      </w:tabs>
    </w:pPr>
    <w:rPr>
      <w:sz w:val="16"/>
    </w:rPr>
  </w:style>
  <w:style w:type="paragraph" w:customStyle="1" w:styleId="Centered">
    <w:name w:val="Centered"/>
    <w:basedOn w:val="Normal"/>
    <w:next w:val="CurrentBody"/>
    <w:pPr>
      <w:spacing w:before="240"/>
      <w:jc w:val="center"/>
    </w:pPr>
  </w:style>
  <w:style w:type="paragraph" w:styleId="Date">
    <w:name w:val="Date"/>
    <w:basedOn w:val="Normal"/>
    <w:next w:val="Normal"/>
    <w:pPr>
      <w:spacing w:before="720" w:after="720"/>
    </w:pPr>
  </w:style>
  <w:style w:type="paragraph" w:customStyle="1" w:styleId="IndentBody">
    <w:name w:val="IndentBody"/>
    <w:basedOn w:val="Normal"/>
    <w:pPr>
      <w:spacing w:before="240"/>
      <w:ind w:right="720" w:firstLine="720"/>
    </w:pPr>
  </w:style>
  <w:style w:type="paragraph" w:styleId="List">
    <w:name w:val="List"/>
    <w:basedOn w:val="Normal"/>
    <w:next w:val="CurrentBody"/>
    <w:pPr>
      <w:tabs>
        <w:tab w:val="decimal" w:pos="288"/>
        <w:tab w:val="left" w:pos="720"/>
      </w:tabs>
      <w:spacing w:before="240"/>
      <w:ind w:left="720" w:right="720" w:hanging="720"/>
    </w:pPr>
  </w:style>
  <w:style w:type="paragraph" w:customStyle="1" w:styleId="ReferencedItem">
    <w:name w:val="Referenced Item"/>
    <w:basedOn w:val="Normal"/>
    <w:next w:val="CurrentBody"/>
    <w:pPr>
      <w:keepNext/>
      <w:spacing w:before="240"/>
      <w:ind w:right="720"/>
    </w:pPr>
    <w:rPr>
      <w:i/>
    </w:rPr>
  </w:style>
  <w:style w:type="paragraph" w:customStyle="1" w:styleId="Indented">
    <w:name w:val="Indented"/>
    <w:basedOn w:val="Normal"/>
    <w:next w:val="CurrentBody"/>
    <w:pPr>
      <w:spacing w:before="240"/>
      <w:ind w:left="720" w:right="720"/>
    </w:pPr>
  </w:style>
  <w:style w:type="paragraph" w:customStyle="1" w:styleId="Enclosures">
    <w:name w:val="Enclosures"/>
    <w:basedOn w:val="Normal"/>
    <w:next w:val="Normal"/>
    <w:pPr>
      <w:tabs>
        <w:tab w:val="left" w:pos="1080"/>
      </w:tabs>
      <w:spacing w:before="240"/>
      <w:ind w:left="1080" w:hanging="1080"/>
    </w:pPr>
  </w:style>
  <w:style w:type="paragraph" w:customStyle="1" w:styleId="CopyList">
    <w:name w:val="CopyList"/>
    <w:basedOn w:val="Normal"/>
    <w:next w:val="Normal"/>
    <w:pPr>
      <w:tabs>
        <w:tab w:val="left" w:pos="360"/>
      </w:tabs>
      <w:spacing w:before="240"/>
      <w:ind w:left="360" w:hanging="360"/>
    </w:pPr>
  </w:style>
  <w:style w:type="character" w:styleId="PageNumber">
    <w:name w:val="page number"/>
    <w:basedOn w:val="DefaultParagraphFont"/>
  </w:style>
  <w:style w:type="paragraph" w:styleId="BodyTextIndent">
    <w:name w:val="Body Text Indent"/>
    <w:basedOn w:val="Normal"/>
    <w:pPr>
      <w:tabs>
        <w:tab w:val="left" w:pos="1260"/>
        <w:tab w:val="left" w:pos="2160"/>
        <w:tab w:val="left" w:pos="2880"/>
        <w:tab w:val="left" w:pos="3600"/>
        <w:tab w:val="left" w:pos="4320"/>
        <w:tab w:val="left" w:pos="5040"/>
        <w:tab w:val="center" w:pos="5616"/>
      </w:tabs>
      <w:ind w:left="1260" w:hanging="1260"/>
    </w:pPr>
  </w:style>
  <w:style w:type="character" w:styleId="Hyperlink">
    <w:name w:val="Hyperlink"/>
    <w:rPr>
      <w:color w:val="0000FF"/>
      <w:u w:val="single"/>
    </w:rPr>
  </w:style>
  <w:style w:type="paragraph" w:styleId="BodyTextIndent2">
    <w:name w:val="Body Text Indent 2"/>
    <w:basedOn w:val="Normal"/>
    <w:pPr>
      <w:tabs>
        <w:tab w:val="left" w:pos="-1440"/>
        <w:tab w:val="left" w:pos="7020"/>
      </w:tabs>
      <w:ind w:left="270" w:hanging="270"/>
    </w:pPr>
    <w:rPr>
      <w:rFonts w:ascii="Book Antiqua" w:hAnsi="Book Antiqua"/>
    </w:rPr>
  </w:style>
  <w:style w:type="paragraph" w:styleId="NormalWeb">
    <w:name w:val="Normal (Web)"/>
    <w:basedOn w:val="Normal"/>
    <w:rsid w:val="002F1203"/>
    <w:pPr>
      <w:spacing w:before="100" w:beforeAutospacing="1" w:after="100" w:afterAutospacing="1"/>
    </w:pPr>
    <w:rPr>
      <w:sz w:val="24"/>
      <w:szCs w:val="24"/>
    </w:rPr>
  </w:style>
  <w:style w:type="paragraph" w:styleId="BalloonText">
    <w:name w:val="Balloon Text"/>
    <w:basedOn w:val="Normal"/>
    <w:semiHidden/>
    <w:rsid w:val="00FD51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w:eastAsia="Times New Roman" w:hAnsi="Courier"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0456"/>
    <w:rPr>
      <w:rFonts w:ascii="Times New Roman" w:hAnsi="Times New Roman"/>
    </w:rPr>
  </w:style>
  <w:style w:type="paragraph" w:styleId="Heading1">
    <w:name w:val="heading 1"/>
    <w:basedOn w:val="Normal"/>
    <w:next w:val="CurrentBody"/>
    <w:qFormat/>
    <w:pPr>
      <w:spacing w:before="240"/>
      <w:outlineLvl w:val="0"/>
    </w:pPr>
    <w:rPr>
      <w:rFonts w:ascii="Helv" w:hAnsi="Helv"/>
      <w:b/>
      <w:u w:val="single"/>
    </w:rPr>
  </w:style>
  <w:style w:type="paragraph" w:styleId="Heading2">
    <w:name w:val="heading 2"/>
    <w:basedOn w:val="Normal"/>
    <w:next w:val="CurrentBody"/>
    <w:qFormat/>
    <w:pPr>
      <w:spacing w:before="120"/>
      <w:outlineLvl w:val="1"/>
    </w:pPr>
    <w:rPr>
      <w:rFonts w:ascii="Helv" w:hAnsi="Helv"/>
      <w:b/>
    </w:rPr>
  </w:style>
  <w:style w:type="paragraph" w:styleId="Heading3">
    <w:name w:val="heading 3"/>
    <w:basedOn w:val="Normal"/>
    <w:next w:val="NormalIndent"/>
    <w:qFormat/>
    <w:pPr>
      <w:ind w:left="360"/>
      <w:outlineLvl w:val="2"/>
    </w:pPr>
    <w:rPr>
      <w:rFonts w:ascii="Courier" w:hAnsi="Courier"/>
      <w:b/>
    </w:rPr>
  </w:style>
  <w:style w:type="paragraph" w:styleId="Heading4">
    <w:name w:val="heading 4"/>
    <w:basedOn w:val="Normal"/>
    <w:next w:val="Normal"/>
    <w:qFormat/>
    <w:pPr>
      <w:keepNext/>
      <w:tabs>
        <w:tab w:val="left" w:pos="-1440"/>
        <w:tab w:val="left" w:pos="-1350"/>
      </w:tabs>
      <w:jc w:val="center"/>
      <w:outlineLvl w:val="3"/>
    </w:pPr>
    <w:rPr>
      <w:rFonts w:ascii="Book Antiqua" w:hAnsi="Book Antiqua"/>
      <w:b/>
    </w:rPr>
  </w:style>
  <w:style w:type="paragraph" w:styleId="Heading5">
    <w:name w:val="heading 5"/>
    <w:basedOn w:val="Normal"/>
    <w:next w:val="Normal"/>
    <w:qFormat/>
    <w:pPr>
      <w:keepNext/>
      <w:tabs>
        <w:tab w:val="left" w:pos="-1440"/>
        <w:tab w:val="left" w:pos="-1350"/>
        <w:tab w:val="left" w:pos="90"/>
      </w:tabs>
      <w:ind w:left="270"/>
      <w:jc w:val="center"/>
      <w:outlineLvl w:val="4"/>
    </w:pPr>
    <w:rPr>
      <w:rFonts w:ascii="Book Antiqua" w:hAnsi="Book Antiqu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urrentBody">
    <w:name w:val="CurrentBody"/>
    <w:basedOn w:val="BlockBody"/>
  </w:style>
  <w:style w:type="paragraph" w:customStyle="1" w:styleId="BlockBody">
    <w:name w:val="BlockBody"/>
    <w:basedOn w:val="Normal"/>
    <w:pPr>
      <w:spacing w:before="240"/>
      <w:ind w:right="720"/>
    </w:pPr>
  </w:style>
  <w:style w:type="paragraph" w:styleId="NormalIndent">
    <w:name w:val="Normal Indent"/>
    <w:basedOn w:val="Normal"/>
    <w:next w:val="CurrentBody"/>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Address">
    <w:name w:val="Address"/>
    <w:basedOn w:val="Normal"/>
    <w:pPr>
      <w:tabs>
        <w:tab w:val="left" w:pos="2160"/>
      </w:tabs>
    </w:pPr>
    <w:rPr>
      <w:sz w:val="16"/>
    </w:rPr>
  </w:style>
  <w:style w:type="paragraph" w:customStyle="1" w:styleId="Centered">
    <w:name w:val="Centered"/>
    <w:basedOn w:val="Normal"/>
    <w:next w:val="CurrentBody"/>
    <w:pPr>
      <w:spacing w:before="240"/>
      <w:jc w:val="center"/>
    </w:pPr>
  </w:style>
  <w:style w:type="paragraph" w:styleId="Date">
    <w:name w:val="Date"/>
    <w:basedOn w:val="Normal"/>
    <w:next w:val="Normal"/>
    <w:pPr>
      <w:spacing w:before="720" w:after="720"/>
    </w:pPr>
  </w:style>
  <w:style w:type="paragraph" w:customStyle="1" w:styleId="IndentBody">
    <w:name w:val="IndentBody"/>
    <w:basedOn w:val="Normal"/>
    <w:pPr>
      <w:spacing w:before="240"/>
      <w:ind w:right="720" w:firstLine="720"/>
    </w:pPr>
  </w:style>
  <w:style w:type="paragraph" w:styleId="List">
    <w:name w:val="List"/>
    <w:basedOn w:val="Normal"/>
    <w:next w:val="CurrentBody"/>
    <w:pPr>
      <w:tabs>
        <w:tab w:val="decimal" w:pos="288"/>
        <w:tab w:val="left" w:pos="720"/>
      </w:tabs>
      <w:spacing w:before="240"/>
      <w:ind w:left="720" w:right="720" w:hanging="720"/>
    </w:pPr>
  </w:style>
  <w:style w:type="paragraph" w:customStyle="1" w:styleId="ReferencedItem">
    <w:name w:val="Referenced Item"/>
    <w:basedOn w:val="Normal"/>
    <w:next w:val="CurrentBody"/>
    <w:pPr>
      <w:keepNext/>
      <w:spacing w:before="240"/>
      <w:ind w:right="720"/>
    </w:pPr>
    <w:rPr>
      <w:i/>
    </w:rPr>
  </w:style>
  <w:style w:type="paragraph" w:customStyle="1" w:styleId="Indented">
    <w:name w:val="Indented"/>
    <w:basedOn w:val="Normal"/>
    <w:next w:val="CurrentBody"/>
    <w:pPr>
      <w:spacing w:before="240"/>
      <w:ind w:left="720" w:right="720"/>
    </w:pPr>
  </w:style>
  <w:style w:type="paragraph" w:customStyle="1" w:styleId="Enclosures">
    <w:name w:val="Enclosures"/>
    <w:basedOn w:val="Normal"/>
    <w:next w:val="Normal"/>
    <w:pPr>
      <w:tabs>
        <w:tab w:val="left" w:pos="1080"/>
      </w:tabs>
      <w:spacing w:before="240"/>
      <w:ind w:left="1080" w:hanging="1080"/>
    </w:pPr>
  </w:style>
  <w:style w:type="paragraph" w:customStyle="1" w:styleId="CopyList">
    <w:name w:val="CopyList"/>
    <w:basedOn w:val="Normal"/>
    <w:next w:val="Normal"/>
    <w:pPr>
      <w:tabs>
        <w:tab w:val="left" w:pos="360"/>
      </w:tabs>
      <w:spacing w:before="240"/>
      <w:ind w:left="360" w:hanging="360"/>
    </w:pPr>
  </w:style>
  <w:style w:type="character" w:styleId="PageNumber">
    <w:name w:val="page number"/>
    <w:basedOn w:val="DefaultParagraphFont"/>
  </w:style>
  <w:style w:type="paragraph" w:styleId="BodyTextIndent">
    <w:name w:val="Body Text Indent"/>
    <w:basedOn w:val="Normal"/>
    <w:pPr>
      <w:tabs>
        <w:tab w:val="left" w:pos="1260"/>
        <w:tab w:val="left" w:pos="2160"/>
        <w:tab w:val="left" w:pos="2880"/>
        <w:tab w:val="left" w:pos="3600"/>
        <w:tab w:val="left" w:pos="4320"/>
        <w:tab w:val="left" w:pos="5040"/>
        <w:tab w:val="center" w:pos="5616"/>
      </w:tabs>
      <w:ind w:left="1260" w:hanging="1260"/>
    </w:pPr>
  </w:style>
  <w:style w:type="character" w:styleId="Hyperlink">
    <w:name w:val="Hyperlink"/>
    <w:rPr>
      <w:color w:val="0000FF"/>
      <w:u w:val="single"/>
    </w:rPr>
  </w:style>
  <w:style w:type="paragraph" w:styleId="BodyTextIndent2">
    <w:name w:val="Body Text Indent 2"/>
    <w:basedOn w:val="Normal"/>
    <w:pPr>
      <w:tabs>
        <w:tab w:val="left" w:pos="-1440"/>
        <w:tab w:val="left" w:pos="7020"/>
      </w:tabs>
      <w:ind w:left="270" w:hanging="270"/>
    </w:pPr>
    <w:rPr>
      <w:rFonts w:ascii="Book Antiqua" w:hAnsi="Book Antiqua"/>
    </w:rPr>
  </w:style>
  <w:style w:type="paragraph" w:styleId="NormalWeb">
    <w:name w:val="Normal (Web)"/>
    <w:basedOn w:val="Normal"/>
    <w:rsid w:val="002F1203"/>
    <w:pPr>
      <w:spacing w:before="100" w:beforeAutospacing="1" w:after="100" w:afterAutospacing="1"/>
    </w:pPr>
    <w:rPr>
      <w:sz w:val="24"/>
      <w:szCs w:val="24"/>
    </w:rPr>
  </w:style>
  <w:style w:type="paragraph" w:styleId="BalloonText">
    <w:name w:val="Balloon Text"/>
    <w:basedOn w:val="Normal"/>
    <w:semiHidden/>
    <w:rsid w:val="00FD51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440347">
      <w:bodyDiv w:val="1"/>
      <w:marLeft w:val="0"/>
      <w:marRight w:val="0"/>
      <w:marTop w:val="0"/>
      <w:marBottom w:val="0"/>
      <w:divBdr>
        <w:top w:val="none" w:sz="0" w:space="0" w:color="auto"/>
        <w:left w:val="none" w:sz="0" w:space="0" w:color="auto"/>
        <w:bottom w:val="none" w:sz="0" w:space="0" w:color="auto"/>
        <w:right w:val="none" w:sz="0" w:space="0" w:color="auto"/>
      </w:divBdr>
    </w:div>
    <w:div w:id="1924222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www.iowadnr.gov/afo/"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RYON\Local%20Settings\Temporary%20Internet%20Files\Content.IE5\J3XNR9KS\Letter%5b1%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3B4D81-F034-456E-89FA-2AA8E4722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Letter[1].dot</Template>
  <TotalTime>0</TotalTime>
  <Pages>1</Pages>
  <Words>385</Words>
  <Characters>2196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[date]</vt:lpstr>
    </vt:vector>
  </TitlesOfParts>
  <Company>IDNR  EPD FO5</Company>
  <LinksUpToDate>false</LinksUpToDate>
  <CharactersWithSpaces>2576</CharactersWithSpaces>
  <SharedDoc>false</SharedDoc>
  <HLinks>
    <vt:vector size="6" baseType="variant">
      <vt:variant>
        <vt:i4>3932216</vt:i4>
      </vt:variant>
      <vt:variant>
        <vt:i4>0</vt:i4>
      </vt:variant>
      <vt:variant>
        <vt:i4>0</vt:i4>
      </vt:variant>
      <vt:variant>
        <vt:i4>5</vt:i4>
      </vt:variant>
      <vt:variant>
        <vt:lpwstr>http://www.iowadnr.gov/afo/</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creator>Cyndie Whiting</dc:creator>
  <cp:lastModifiedBy>Witte, Londa [DNR]</cp:lastModifiedBy>
  <cp:revision>2</cp:revision>
  <cp:lastPrinted>2016-09-20T20:34:00Z</cp:lastPrinted>
  <dcterms:created xsi:type="dcterms:W3CDTF">2016-09-20T20:34:00Z</dcterms:created>
  <dcterms:modified xsi:type="dcterms:W3CDTF">2016-09-20T20:34:00Z</dcterms:modified>
</cp:coreProperties>
</file>